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0073A">
      <w:pPr>
        <w:spacing w:before="91" w:line="222" w:lineRule="auto"/>
        <w:rPr>
          <w:rFonts w:ascii="黑体" w:hAnsi="黑体" w:eastAsia="黑体" w:cs="黑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sectPr>
          <w:headerReference r:id="rId5" w:type="default"/>
          <w:footerReference r:id="rId6" w:type="default"/>
          <w:pgSz w:w="11906" w:h="16839"/>
          <w:pgMar w:top="1113" w:right="1747" w:bottom="1272" w:left="1785" w:header="878" w:footer="1107" w:gutter="0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-1081405</wp:posOffset>
                </wp:positionH>
                <wp:positionV relativeFrom="paragraph">
                  <wp:posOffset>9333865</wp:posOffset>
                </wp:positionV>
                <wp:extent cx="4060190" cy="603250"/>
                <wp:effectExtent l="0" t="0" r="0" b="0"/>
                <wp:wrapNone/>
                <wp:docPr id="2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019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226756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浦江县柏润莲服装有限公司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-85.15pt;margin-top:734.95pt;height:47.5pt;width:319.7pt;z-index:251669504;mso-width-relative:page;mso-height-relative:page;" filled="f" stroked="f" coordsize="21600,21600" o:gfxdata="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nUJmitkAAAAOAQAADwAAAAAAAAABACAAAAAi&#10;AAAAZHJzL2Rvd25yZXYueG1sUEsBAhQAFAAAAAgAh07iQDQ8CoPQAQAAkAMAAA4AAAAAAAAAAQAg&#10;AAAAKAEAAGRycy9lMm9Eb2MueG1sUEsFBgAAAAAGAAYAWQEAAGo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C226756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40"/>
                          <w:szCs w:val="4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浦江县柏润莲服装有限公司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1668145</wp:posOffset>
                </wp:positionH>
                <wp:positionV relativeFrom="paragraph">
                  <wp:posOffset>5119370</wp:posOffset>
                </wp:positionV>
                <wp:extent cx="4243070" cy="1778000"/>
                <wp:effectExtent l="0" t="0" r="0" b="0"/>
                <wp:wrapNone/>
                <wp:docPr id="27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3297" cy="17778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105F5A">
                            <w:pPr>
                              <w:jc w:val="center"/>
                              <w:rPr>
                                <w:rFonts w:hint="eastAsia" w:eastAsia="微软雅黑"/>
                                <w:color w:val="FFFFFF" w:themeColor="background1"/>
                                <w:sz w:val="32"/>
                                <w:szCs w:val="40"/>
                                <w:lang w:val="en-US" w:eastAsia="zh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:woUserID w:val="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144"/>
                                <w:szCs w:val="144"/>
                                <w:lang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144"/>
                                <w:szCs w:val="144"/>
                                <w:lang w:eastAsia="zh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:woUserID w:val="1"/>
                              </w:rPr>
                              <w:t>5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131.35pt;margin-top:403.1pt;height:140pt;width:334.1pt;z-index:251668480;mso-width-relative:page;mso-height-relative:page;" filled="f" stroked="f" coordsize="21600,21600" o:gfxdata="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jQhnrYAAAADAEAAA8AAAAAAAAAAQAgAAAAIgAAAGRycy9kb3ducmV2&#10;LnhtbFBLAQIUABQAAAAIAIdO4kA21f9UwwEAAHsDAAAOAAAAAAAAAAEAIAAAACcBAABkcnMvZTJv&#10;RG9jLnhtbFBLBQYAAAAABgAGAFkBAABc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1105F5A">
                      <w:pPr>
                        <w:jc w:val="center"/>
                        <w:rPr>
                          <w:rFonts w:hint="eastAsia" w:eastAsia="微软雅黑"/>
                          <w:color w:val="FFFFFF" w:themeColor="background1"/>
                          <w:sz w:val="32"/>
                          <w:szCs w:val="40"/>
                          <w:lang w:val="en-US" w:eastAsia="zh"/>
                          <w14:textFill>
                            <w14:solidFill>
                              <w14:schemeClr w14:val="bg1"/>
                            </w14:solidFill>
                          </w14:textFill>
                          <w:woUserID w:val="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kern w:val="24"/>
                          <w:sz w:val="144"/>
                          <w:szCs w:val="144"/>
                          <w:lang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kern w:val="24"/>
                          <w:sz w:val="144"/>
                          <w:szCs w:val="144"/>
                          <w:lang w:eastAsia="zh" w:bidi="ar"/>
                          <w14:textFill>
                            <w14:solidFill>
                              <w14:schemeClr w14:val="bg1"/>
                            </w14:solidFill>
                          </w14:textFill>
                          <w:woUserID w:val="1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bookmarkStart w:id="25" w:name="_GoBack"/>
      <w:bookmarkEnd w:id="25"/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724535</wp:posOffset>
                </wp:positionH>
                <wp:positionV relativeFrom="paragraph">
                  <wp:posOffset>3505200</wp:posOffset>
                </wp:positionV>
                <wp:extent cx="6611620" cy="1778000"/>
                <wp:effectExtent l="0" t="0" r="0" b="0"/>
                <wp:wrapNone/>
                <wp:docPr id="26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1620" cy="17778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A0ECD3">
                            <w:pPr>
                              <w:rPr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AB539"/>
                                <w:kern w:val="24"/>
                                <w:sz w:val="144"/>
                                <w:szCs w:val="144"/>
                                <w:lang w:bidi="ar"/>
                              </w:rPr>
                              <w:t>质量诚信报告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57.05pt;margin-top:276pt;height:140pt;width:520.6pt;z-index:251667456;mso-width-relative:page;mso-height-relative:page;" filled="f" stroked="f" coordsize="21600,21600" o:gfxdata="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7b7hw1wAAAAwBAAAPAAAAAAAAAAEAIAAAACIAAABkcnMvZG93bnJldi54&#10;bWxQSwECFAAUAAAACACHTuJApxpHHsIBAAB7AwAADgAAAAAAAAABACAAAAAmAQAAZHJzL2Uyb0Rv&#10;Yy54bWxQSwUGAAAAAAYABgBZAQAAW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1A0ECD3">
                      <w:pPr>
                        <w:rPr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FAB539"/>
                          <w:kern w:val="24"/>
                          <w:sz w:val="144"/>
                          <w:szCs w:val="144"/>
                          <w:lang w:bidi="ar"/>
                        </w:rPr>
                        <w:t>质量诚信报告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drawing>
          <wp:anchor distT="0" distB="0" distL="114935" distR="114935" simplePos="0" relativeHeight="251666432" behindDoc="1" locked="0" layoutInCell="1" allowOverlap="1">
            <wp:simplePos x="0" y="0"/>
            <wp:positionH relativeFrom="column">
              <wp:posOffset>-1372870</wp:posOffset>
            </wp:positionH>
            <wp:positionV relativeFrom="paragraph">
              <wp:posOffset>-728345</wp:posOffset>
            </wp:positionV>
            <wp:extent cx="7662545" cy="10855960"/>
            <wp:effectExtent l="0" t="0" r="8255" b="2540"/>
            <wp:wrapNone/>
            <wp:docPr id="38" name="图片 38" descr="蓝黑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蓝黑封面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7662545" cy="1085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86D4EB">
      <w:pPr>
        <w:spacing w:before="91" w:line="222" w:lineRule="auto"/>
        <w:ind w:left="389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郑重声明</w:t>
      </w:r>
    </w:p>
    <w:p w14:paraId="173EB742">
      <w:pPr>
        <w:pStyle w:val="2"/>
        <w:spacing w:line="316" w:lineRule="auto"/>
      </w:pPr>
    </w:p>
    <w:p w14:paraId="52FE0542">
      <w:pPr>
        <w:spacing w:before="91" w:line="411" w:lineRule="auto"/>
        <w:ind w:left="22" w:right="52" w:firstLine="48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本公司出具的质量诚信报告，是依据国家有关质量法律、法规等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进行撰写。报告中关于公司质量诚信是公司现状的真实反映，本公司</w:t>
      </w:r>
    </w:p>
    <w:p w14:paraId="1919CBEF">
      <w:pPr>
        <w:spacing w:line="218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对报告内容的客观性负责，对相关论述和结论真实性和科学性负责。</w:t>
      </w:r>
    </w:p>
    <w:p w14:paraId="1FC28237">
      <w:pPr>
        <w:pStyle w:val="2"/>
        <w:spacing w:line="253" w:lineRule="auto"/>
      </w:pPr>
    </w:p>
    <w:p w14:paraId="2B4381B2">
      <w:pPr>
        <w:pStyle w:val="2"/>
        <w:spacing w:line="253" w:lineRule="auto"/>
      </w:pPr>
    </w:p>
    <w:p w14:paraId="1CD2B1D8">
      <w:pPr>
        <w:pStyle w:val="2"/>
        <w:spacing w:line="253" w:lineRule="auto"/>
      </w:pPr>
    </w:p>
    <w:p w14:paraId="6141D23C">
      <w:pPr>
        <w:pStyle w:val="2"/>
        <w:spacing w:line="254" w:lineRule="auto"/>
      </w:pPr>
    </w:p>
    <w:p w14:paraId="26DFD0E9">
      <w:pPr>
        <w:pStyle w:val="2"/>
        <w:spacing w:line="254" w:lineRule="auto"/>
      </w:pPr>
    </w:p>
    <w:p w14:paraId="4E2BE188">
      <w:pPr>
        <w:pStyle w:val="2"/>
        <w:spacing w:line="254" w:lineRule="auto"/>
      </w:pPr>
    </w:p>
    <w:p w14:paraId="071E47A3">
      <w:pPr>
        <w:pStyle w:val="2"/>
        <w:spacing w:line="254" w:lineRule="auto"/>
      </w:pPr>
    </w:p>
    <w:p w14:paraId="1F2C517E">
      <w:pPr>
        <w:pStyle w:val="2"/>
        <w:spacing w:line="254" w:lineRule="auto"/>
      </w:pPr>
    </w:p>
    <w:p w14:paraId="42D4B09D">
      <w:pPr>
        <w:pStyle w:val="2"/>
        <w:spacing w:line="254" w:lineRule="auto"/>
      </w:pPr>
    </w:p>
    <w:p w14:paraId="26F236AD">
      <w:pPr>
        <w:pStyle w:val="2"/>
        <w:spacing w:line="254" w:lineRule="auto"/>
      </w:pPr>
    </w:p>
    <w:p w14:paraId="29EAFD84">
      <w:pPr>
        <w:spacing w:before="91" w:line="220" w:lineRule="auto"/>
        <w:ind w:left="441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浦江县柏润莲服装有限公司</w:t>
      </w:r>
    </w:p>
    <w:p w14:paraId="64A3DC34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pgSz w:w="11906" w:h="16839"/>
          <w:pgMar w:top="1113" w:right="1747" w:bottom="1272" w:left="1785" w:header="878" w:footer="1107" w:gutter="0"/>
          <w:cols w:space="720" w:num="1"/>
        </w:sectPr>
      </w:pPr>
    </w:p>
    <w:p w14:paraId="04EA528C">
      <w:pPr>
        <w:pStyle w:val="2"/>
        <w:spacing w:line="377" w:lineRule="auto"/>
      </w:pPr>
    </w:p>
    <w:p w14:paraId="4B987F86">
      <w:pPr>
        <w:spacing w:before="101" w:line="226" w:lineRule="auto"/>
        <w:ind w:left="3864"/>
        <w:outlineLvl w:val="0"/>
        <w:rPr>
          <w:rFonts w:ascii="宋体" w:hAnsi="宋体" w:eastAsia="宋体" w:cs="宋体"/>
          <w:sz w:val="31"/>
          <w:szCs w:val="31"/>
        </w:rPr>
      </w:pPr>
      <w:bookmarkStart w:id="0" w:name="bookmark1"/>
      <w:bookmarkEnd w:id="0"/>
      <w:r>
        <w:rPr>
          <w:rFonts w:ascii="宋体" w:hAnsi="宋体" w:eastAsia="宋体" w:cs="宋体"/>
          <w:color w:val="2E75B5"/>
          <w:sz w:val="31"/>
          <w:szCs w:val="31"/>
        </w:rPr>
        <w:t>前言</w:t>
      </w:r>
    </w:p>
    <w:p w14:paraId="09F69242">
      <w:pPr>
        <w:spacing w:before="264" w:line="411" w:lineRule="auto"/>
        <w:ind w:left="25" w:firstLine="42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5"/>
          <w:sz w:val="28"/>
          <w:szCs w:val="28"/>
        </w:rPr>
        <w:t>本报告为</w:t>
      </w:r>
      <w:r>
        <w:rPr>
          <w:rFonts w:hint="eastAsia" w:ascii="宋体" w:hAnsi="宋体" w:eastAsia="宋体" w:cs="宋体"/>
          <w:spacing w:val="5"/>
          <w:sz w:val="28"/>
          <w:szCs w:val="28"/>
          <w:lang w:eastAsia="zh-CN"/>
        </w:rPr>
        <w:t>浦江县柏润莲服装有限公司</w:t>
      </w:r>
      <w:r>
        <w:rPr>
          <w:rFonts w:ascii="宋体" w:hAnsi="宋体" w:eastAsia="宋体" w:cs="宋体"/>
          <w:spacing w:val="5"/>
          <w:sz w:val="28"/>
          <w:szCs w:val="28"/>
        </w:rPr>
        <w:t>（以下</w:t>
      </w:r>
      <w:r>
        <w:rPr>
          <w:rFonts w:ascii="宋体" w:hAnsi="宋体" w:eastAsia="宋体" w:cs="宋体"/>
          <w:spacing w:val="4"/>
          <w:sz w:val="28"/>
          <w:szCs w:val="28"/>
        </w:rPr>
        <w:t>简称为“</w:t>
      </w:r>
      <w:r>
        <w:rPr>
          <w:rFonts w:hint="eastAsia" w:ascii="宋体" w:hAnsi="宋体" w:eastAsia="宋体" w:cs="宋体"/>
          <w:spacing w:val="4"/>
          <w:sz w:val="28"/>
          <w:szCs w:val="28"/>
          <w:lang w:eastAsia="zh-CN"/>
        </w:rPr>
        <w:t>柏润莲</w:t>
      </w:r>
      <w:r>
        <w:rPr>
          <w:rFonts w:ascii="宋体" w:hAnsi="宋体" w:eastAsia="宋体" w:cs="宋体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或“公司</w:t>
      </w:r>
      <w:r>
        <w:rPr>
          <w:rFonts w:ascii="宋体" w:hAnsi="宋体" w:eastAsia="宋体" w:cs="宋体"/>
          <w:spacing w:val="-9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”）首次公开发布的《质量诚信报告》。本公司保证报告中</w:t>
      </w:r>
      <w:r>
        <w:rPr>
          <w:rFonts w:ascii="宋体" w:hAnsi="宋体" w:eastAsia="宋体" w:cs="宋体"/>
          <w:sz w:val="28"/>
          <w:szCs w:val="28"/>
        </w:rPr>
        <w:t xml:space="preserve">  所载资料不存在任何虚假记载、误导性陈述</w:t>
      </w:r>
      <w:r>
        <w:rPr>
          <w:rFonts w:ascii="宋体" w:hAnsi="宋体" w:eastAsia="宋体" w:cs="宋体"/>
          <w:spacing w:val="-1"/>
          <w:sz w:val="28"/>
          <w:szCs w:val="28"/>
        </w:rPr>
        <w:t>，并对其内容的真实性、</w:t>
      </w:r>
    </w:p>
    <w:p w14:paraId="22C4DB5E">
      <w:pPr>
        <w:spacing w:before="1" w:line="219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准确性承担责任。</w:t>
      </w:r>
    </w:p>
    <w:p w14:paraId="02CC7B1A">
      <w:pPr>
        <w:spacing w:before="290" w:line="220" w:lineRule="auto"/>
        <w:ind w:left="508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</w:rPr>
        <w:t>组织范围：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浦江县柏润莲服装有限公司</w:t>
      </w:r>
    </w:p>
    <w:p w14:paraId="25165661">
      <w:pPr>
        <w:pStyle w:val="2"/>
        <w:spacing w:line="317" w:lineRule="auto"/>
      </w:pPr>
    </w:p>
    <w:p w14:paraId="4C6E207D">
      <w:pPr>
        <w:spacing w:before="91" w:line="624" w:lineRule="exact"/>
        <w:ind w:left="502"/>
        <w:rPr>
          <w:rFonts w:hint="eastAsia" w:ascii="Calibri" w:hAnsi="Calibri" w:eastAsia="Calibri" w:cs="Calibri"/>
          <w:sz w:val="28"/>
          <w:szCs w:val="28"/>
          <w:lang w:eastAsia="zh"/>
          <w:woUserID w:val="1"/>
        </w:rPr>
      </w:pPr>
      <w:r>
        <w:rPr>
          <w:rFonts w:ascii="宋体" w:hAnsi="宋体" w:eastAsia="宋体" w:cs="宋体"/>
          <w:spacing w:val="-4"/>
          <w:position w:val="26"/>
          <w:sz w:val="28"/>
          <w:szCs w:val="28"/>
        </w:rPr>
        <w:t xml:space="preserve">报告时间：本报告涵盖的时间范围为 </w:t>
      </w:r>
      <w:r>
        <w:rPr>
          <w:rFonts w:ascii="Calibri" w:hAnsi="Calibri" w:eastAsia="Calibri" w:cs="Calibri"/>
          <w:spacing w:val="-4"/>
          <w:position w:val="26"/>
          <w:sz w:val="28"/>
          <w:szCs w:val="28"/>
        </w:rPr>
        <w:t>202</w:t>
      </w:r>
      <w:r>
        <w:rPr>
          <w:rFonts w:hint="eastAsia" w:ascii="Calibri" w:hAnsi="Calibri" w:eastAsia="Calibri" w:cs="Calibri"/>
          <w:spacing w:val="-4"/>
          <w:position w:val="26"/>
          <w:sz w:val="28"/>
          <w:szCs w:val="28"/>
          <w:lang w:eastAsia="zh"/>
          <w:woUserID w:val="1"/>
        </w:rPr>
        <w:t>4</w:t>
      </w:r>
      <w:r>
        <w:rPr>
          <w:rFonts w:ascii="Calibri" w:hAnsi="Calibri" w:eastAsia="Calibri" w:cs="Calibri"/>
          <w:spacing w:val="18"/>
          <w:position w:val="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position w:val="26"/>
          <w:sz w:val="28"/>
          <w:szCs w:val="28"/>
        </w:rPr>
        <w:t>年</w:t>
      </w:r>
      <w:r>
        <w:rPr>
          <w:rFonts w:ascii="宋体" w:hAnsi="宋体" w:eastAsia="宋体" w:cs="宋体"/>
          <w:spacing w:val="-47"/>
          <w:position w:val="26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4"/>
          <w:position w:val="26"/>
          <w:sz w:val="28"/>
          <w:szCs w:val="28"/>
        </w:rPr>
        <w:t>1</w:t>
      </w:r>
      <w:r>
        <w:rPr>
          <w:rFonts w:ascii="Calibri" w:hAnsi="Calibri" w:eastAsia="Calibri" w:cs="Calibri"/>
          <w:spacing w:val="26"/>
          <w:position w:val="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position w:val="26"/>
          <w:sz w:val="28"/>
          <w:szCs w:val="28"/>
        </w:rPr>
        <w:t>月</w:t>
      </w:r>
      <w:r>
        <w:rPr>
          <w:rFonts w:ascii="宋体" w:hAnsi="宋体" w:eastAsia="宋体" w:cs="宋体"/>
          <w:spacing w:val="-49"/>
          <w:position w:val="26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4"/>
          <w:position w:val="26"/>
          <w:sz w:val="28"/>
          <w:szCs w:val="28"/>
        </w:rPr>
        <w:t xml:space="preserve">1  </w:t>
      </w:r>
      <w:r>
        <w:rPr>
          <w:rFonts w:ascii="宋体" w:hAnsi="宋体" w:eastAsia="宋体" w:cs="宋体"/>
          <w:spacing w:val="-4"/>
          <w:position w:val="26"/>
          <w:sz w:val="28"/>
          <w:szCs w:val="28"/>
        </w:rPr>
        <w:t>日至</w:t>
      </w:r>
      <w:r>
        <w:rPr>
          <w:rFonts w:ascii="宋体" w:hAnsi="宋体" w:eastAsia="宋体" w:cs="宋体"/>
          <w:spacing w:val="-5"/>
          <w:position w:val="26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5"/>
          <w:position w:val="26"/>
          <w:sz w:val="28"/>
          <w:szCs w:val="28"/>
        </w:rPr>
        <w:t>20</w:t>
      </w:r>
      <w:r>
        <w:rPr>
          <w:rFonts w:hint="eastAsia" w:ascii="Calibri" w:hAnsi="Calibri" w:eastAsia="Calibri" w:cs="Calibri"/>
          <w:spacing w:val="-5"/>
          <w:position w:val="26"/>
          <w:sz w:val="28"/>
          <w:szCs w:val="28"/>
          <w:lang w:eastAsia="zh"/>
          <w:woUserID w:val="1"/>
        </w:rPr>
        <w:t>24</w:t>
      </w:r>
    </w:p>
    <w:p w14:paraId="27D2CB29">
      <w:pPr>
        <w:spacing w:before="1"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</w:rPr>
        <w:t>年</w:t>
      </w:r>
      <w:r>
        <w:rPr>
          <w:rFonts w:ascii="宋体" w:hAnsi="宋体" w:eastAsia="宋体" w:cs="宋体"/>
          <w:spacing w:val="-41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13"/>
          <w:sz w:val="28"/>
          <w:szCs w:val="28"/>
        </w:rPr>
        <w:t>12</w:t>
      </w:r>
      <w:r>
        <w:rPr>
          <w:rFonts w:ascii="Calibri" w:hAnsi="Calibri" w:eastAsia="Calibri" w:cs="Calibri"/>
          <w:spacing w:val="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月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13"/>
          <w:sz w:val="28"/>
          <w:szCs w:val="28"/>
        </w:rPr>
        <w:t xml:space="preserve">31  </w:t>
      </w:r>
      <w:r>
        <w:rPr>
          <w:rFonts w:ascii="宋体" w:hAnsi="宋体" w:eastAsia="宋体" w:cs="宋体"/>
          <w:spacing w:val="-13"/>
          <w:sz w:val="28"/>
          <w:szCs w:val="28"/>
        </w:rPr>
        <w:t>日。</w:t>
      </w:r>
    </w:p>
    <w:p w14:paraId="57BA7A7D">
      <w:pPr>
        <w:pStyle w:val="2"/>
        <w:spacing w:line="317" w:lineRule="auto"/>
      </w:pPr>
    </w:p>
    <w:p w14:paraId="562620DD">
      <w:pPr>
        <w:spacing w:before="92" w:line="219" w:lineRule="auto"/>
        <w:ind w:left="5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发布周期</w:t>
      </w:r>
      <w:r>
        <w:rPr>
          <w:rFonts w:ascii="Calibri" w:hAnsi="Calibri" w:eastAsia="Calibri" w:cs="Calibri"/>
          <w:spacing w:val="-1"/>
          <w:sz w:val="28"/>
          <w:szCs w:val="28"/>
        </w:rPr>
        <w:t>:</w:t>
      </w:r>
      <w:r>
        <w:rPr>
          <w:rFonts w:ascii="宋体" w:hAnsi="宋体" w:eastAsia="宋体" w:cs="宋体"/>
          <w:spacing w:val="-1"/>
          <w:sz w:val="28"/>
          <w:szCs w:val="28"/>
        </w:rPr>
        <w:t>一年</w:t>
      </w:r>
    </w:p>
    <w:p w14:paraId="4EB25483">
      <w:pPr>
        <w:pStyle w:val="2"/>
        <w:spacing w:line="317" w:lineRule="auto"/>
      </w:pPr>
    </w:p>
    <w:p w14:paraId="4FDF9A16">
      <w:pPr>
        <w:spacing w:before="92" w:line="219" w:lineRule="auto"/>
        <w:ind w:left="50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报告获取方式</w:t>
      </w:r>
      <w:r>
        <w:rPr>
          <w:rFonts w:ascii="Calibri" w:hAnsi="Calibri" w:eastAsia="Calibri" w:cs="Calibri"/>
          <w:spacing w:val="-1"/>
          <w:sz w:val="28"/>
          <w:szCs w:val="28"/>
        </w:rPr>
        <w:t>:</w:t>
      </w:r>
      <w:r>
        <w:rPr>
          <w:rFonts w:ascii="宋体" w:hAnsi="宋体" w:eastAsia="宋体" w:cs="宋体"/>
          <w:spacing w:val="-1"/>
          <w:sz w:val="28"/>
          <w:szCs w:val="28"/>
        </w:rPr>
        <w:t>通过公司公众号进行下载</w:t>
      </w:r>
    </w:p>
    <w:p w14:paraId="64A1FDF2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7" w:type="default"/>
          <w:footerReference r:id="rId8" w:type="default"/>
          <w:pgSz w:w="11906" w:h="16839"/>
          <w:pgMar w:top="1113" w:right="1659" w:bottom="1272" w:left="1785" w:header="878" w:footer="1107" w:gutter="0"/>
          <w:cols w:space="720" w:num="1"/>
        </w:sectPr>
      </w:pPr>
    </w:p>
    <w:p w14:paraId="406C3FE6">
      <w:pPr>
        <w:pStyle w:val="2"/>
        <w:spacing w:line="405" w:lineRule="auto"/>
      </w:pPr>
    </w:p>
    <w:sdt>
      <w:sdtPr>
        <w:rPr>
          <w:rFonts w:ascii="宋体" w:hAnsi="宋体" w:eastAsia="宋体" w:cs="宋体"/>
          <w:sz w:val="28"/>
          <w:szCs w:val="28"/>
        </w:rPr>
        <w:id w:val="5"/>
        <w:docPartObj>
          <w:docPartGallery w:val="Table of Contents"/>
          <w:docPartUnique/>
        </w:docPartObj>
      </w:sdtPr>
      <w:sdtEndPr>
        <w:rPr>
          <w:rFonts w:ascii="Calibri" w:hAnsi="Calibri" w:eastAsia="Calibri" w:cs="Calibri"/>
          <w:sz w:val="19"/>
          <w:szCs w:val="19"/>
        </w:rPr>
      </w:sdtEndPr>
      <w:sdtContent>
        <w:p w14:paraId="72B9F175">
          <w:pPr>
            <w:spacing w:before="91" w:line="222" w:lineRule="auto"/>
            <w:ind w:left="3952"/>
            <w:rPr>
              <w:rFonts w:ascii="宋体" w:hAnsi="宋体" w:eastAsia="宋体" w:cs="宋体"/>
              <w:sz w:val="28"/>
              <w:szCs w:val="28"/>
            </w:rPr>
          </w:pPr>
          <w:r>
            <w:rPr>
              <w:rFonts w:ascii="宋体" w:hAnsi="宋体" w:eastAsia="宋体" w:cs="宋体"/>
              <w:spacing w:val="-32"/>
              <w:sz w:val="28"/>
              <w:szCs w:val="28"/>
            </w:rPr>
            <w:t>目录</w:t>
          </w:r>
        </w:p>
        <w:p w14:paraId="091B7DB4">
          <w:pPr>
            <w:pStyle w:val="2"/>
            <w:spacing w:line="243" w:lineRule="auto"/>
          </w:pPr>
        </w:p>
        <w:p w14:paraId="372D262B">
          <w:pPr>
            <w:tabs>
              <w:tab w:val="right" w:leader="dot" w:pos="8315"/>
            </w:tabs>
            <w:spacing w:before="62" w:line="230" w:lineRule="auto"/>
            <w:ind w:left="29"/>
            <w:rPr>
              <w:rFonts w:ascii="Calibri" w:hAnsi="Calibri" w:eastAsia="Calibri" w:cs="Calibri"/>
              <w:sz w:val="19"/>
              <w:szCs w:val="19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19"/>
              <w:szCs w:val="19"/>
            </w:rPr>
            <w:t>前言</w:t>
          </w:r>
          <w:r>
            <w:rPr>
              <w:rFonts w:ascii="宋体" w:hAnsi="宋体" w:eastAsia="宋体" w:cs="宋体"/>
              <w:spacing w:val="-54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Calibri" w:hAnsi="Calibri" w:eastAsia="Calibri" w:cs="Calibri"/>
              <w:spacing w:val="19"/>
              <w:w w:val="107"/>
              <w:sz w:val="19"/>
              <w:szCs w:val="19"/>
            </w:rPr>
            <w:t>3</w:t>
          </w:r>
          <w:r>
            <w:rPr>
              <w:rFonts w:ascii="Calibri" w:hAnsi="Calibri" w:eastAsia="Calibri" w:cs="Calibri"/>
              <w:spacing w:val="19"/>
              <w:w w:val="107"/>
              <w:sz w:val="19"/>
              <w:szCs w:val="19"/>
            </w:rPr>
            <w:fldChar w:fldCharType="end"/>
          </w:r>
        </w:p>
        <w:p w14:paraId="3D570855">
          <w:pPr>
            <w:tabs>
              <w:tab w:val="right" w:leader="dot" w:pos="8315"/>
            </w:tabs>
            <w:spacing w:before="227" w:line="227" w:lineRule="auto"/>
            <w:ind w:left="32"/>
            <w:rPr>
              <w:rFonts w:ascii="Calibri" w:hAnsi="Calibri" w:eastAsia="Calibri" w:cs="Calibri"/>
              <w:sz w:val="19"/>
              <w:szCs w:val="19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6"/>
              <w:sz w:val="19"/>
              <w:szCs w:val="19"/>
            </w:rPr>
            <w:t>公司简介</w:t>
          </w:r>
          <w:r>
            <w:rPr>
              <w:rFonts w:ascii="宋体" w:hAnsi="宋体" w:eastAsia="宋体" w:cs="宋体"/>
              <w:spacing w:val="-54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Calibri" w:hAnsi="Calibri" w:eastAsia="Calibri" w:cs="Calibri"/>
              <w:spacing w:val="18"/>
              <w:w w:val="107"/>
              <w:sz w:val="19"/>
              <w:szCs w:val="19"/>
            </w:rPr>
            <w:t>5</w:t>
          </w:r>
          <w:r>
            <w:rPr>
              <w:rFonts w:ascii="Calibri" w:hAnsi="Calibri" w:eastAsia="Calibri" w:cs="Calibri"/>
              <w:spacing w:val="18"/>
              <w:w w:val="107"/>
              <w:sz w:val="19"/>
              <w:szCs w:val="19"/>
            </w:rPr>
            <w:fldChar w:fldCharType="end"/>
          </w:r>
        </w:p>
        <w:p w14:paraId="5363ED03">
          <w:pPr>
            <w:tabs>
              <w:tab w:val="right" w:leader="dot" w:pos="8315"/>
            </w:tabs>
            <w:spacing w:before="229" w:line="227" w:lineRule="auto"/>
            <w:ind w:left="26"/>
            <w:rPr>
              <w:rFonts w:ascii="Calibri" w:hAnsi="Calibri" w:eastAsia="Calibri" w:cs="Calibri"/>
              <w:sz w:val="19"/>
              <w:szCs w:val="19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19"/>
              <w:szCs w:val="19"/>
            </w:rPr>
            <w:t>第一章 质量理念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Calibri" w:hAnsi="Calibri" w:eastAsia="Calibri" w:cs="Calibri"/>
              <w:spacing w:val="17"/>
              <w:w w:val="109"/>
              <w:sz w:val="19"/>
              <w:szCs w:val="19"/>
            </w:rPr>
            <w:t>7</w:t>
          </w:r>
          <w:r>
            <w:rPr>
              <w:rFonts w:ascii="Calibri" w:hAnsi="Calibri" w:eastAsia="Calibri" w:cs="Calibri"/>
              <w:spacing w:val="17"/>
              <w:w w:val="109"/>
              <w:sz w:val="19"/>
              <w:szCs w:val="19"/>
            </w:rPr>
            <w:fldChar w:fldCharType="end"/>
          </w:r>
        </w:p>
        <w:p w14:paraId="4FFF261A">
          <w:pPr>
            <w:tabs>
              <w:tab w:val="right" w:leader="dot" w:pos="8310"/>
            </w:tabs>
            <w:spacing w:before="228" w:line="230" w:lineRule="auto"/>
            <w:ind w:left="429"/>
            <w:rPr>
              <w:rFonts w:ascii="Calibri" w:hAnsi="Calibri" w:eastAsia="Calibri" w:cs="Calibri"/>
              <w:sz w:val="19"/>
              <w:szCs w:val="19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Calibri" w:hAnsi="Calibri" w:eastAsia="Calibri" w:cs="Calibri"/>
              <w:b/>
              <w:bCs/>
              <w:spacing w:val="3"/>
              <w:sz w:val="19"/>
              <w:szCs w:val="19"/>
            </w:rPr>
            <w:t>1.1</w:t>
          </w:r>
          <w:r>
            <w:rPr>
              <w:rFonts w:ascii="Calibri" w:hAnsi="Calibri" w:eastAsia="Calibri" w:cs="Calibri"/>
              <w:b/>
              <w:bCs/>
              <w:spacing w:val="23"/>
              <w:w w:val="10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3"/>
              <w:sz w:val="19"/>
              <w:szCs w:val="19"/>
              <w14:textOutline w14:w="3614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企业文化</w:t>
          </w:r>
          <w:r>
            <w:rPr>
              <w:rFonts w:ascii="宋体" w:hAnsi="宋体" w:eastAsia="宋体" w:cs="宋体"/>
              <w:spacing w:val="-54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Calibri" w:hAnsi="Calibri" w:eastAsia="Calibri" w:cs="Calibri"/>
              <w:spacing w:val="17"/>
              <w:sz w:val="19"/>
              <w:szCs w:val="19"/>
            </w:rPr>
            <w:t>7</w:t>
          </w:r>
          <w:r>
            <w:rPr>
              <w:rFonts w:ascii="Calibri" w:hAnsi="Calibri" w:eastAsia="Calibri" w:cs="Calibri"/>
              <w:spacing w:val="17"/>
              <w:sz w:val="19"/>
              <w:szCs w:val="19"/>
            </w:rPr>
            <w:fldChar w:fldCharType="end"/>
          </w:r>
        </w:p>
        <w:p w14:paraId="69374558">
          <w:pPr>
            <w:pStyle w:val="2"/>
            <w:tabs>
              <w:tab w:val="right" w:leader="dot" w:pos="8310"/>
            </w:tabs>
            <w:spacing w:before="227" w:line="228" w:lineRule="auto"/>
            <w:ind w:left="430"/>
            <w:rPr>
              <w:rFonts w:ascii="Calibri" w:hAnsi="Calibri" w:eastAsia="Calibri" w:cs="Calibri"/>
              <w:sz w:val="19"/>
              <w:szCs w:val="19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b/>
              <w:bCs/>
              <w:spacing w:val="6"/>
              <w:sz w:val="19"/>
              <w:szCs w:val="19"/>
            </w:rPr>
            <w:t xml:space="preserve">1.2 </w:t>
          </w:r>
          <w:r>
            <w:rPr>
              <w:rFonts w:ascii="宋体" w:hAnsi="宋体" w:eastAsia="宋体" w:cs="宋体"/>
              <w:spacing w:val="6"/>
              <w:sz w:val="19"/>
              <w:szCs w:val="19"/>
              <w14:textOutline w14:w="3614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企业质量诚信方针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Calibri" w:hAnsi="Calibri" w:eastAsia="Calibri" w:cs="Calibri"/>
              <w:spacing w:val="17"/>
              <w:w w:val="125"/>
              <w:sz w:val="19"/>
              <w:szCs w:val="19"/>
            </w:rPr>
            <w:t>7</w:t>
          </w:r>
          <w:r>
            <w:rPr>
              <w:rFonts w:ascii="Calibri" w:hAnsi="Calibri" w:eastAsia="Calibri" w:cs="Calibri"/>
              <w:spacing w:val="17"/>
              <w:w w:val="125"/>
              <w:sz w:val="19"/>
              <w:szCs w:val="19"/>
            </w:rPr>
            <w:fldChar w:fldCharType="end"/>
          </w:r>
        </w:p>
        <w:p w14:paraId="3B670DC8">
          <w:pPr>
            <w:tabs>
              <w:tab w:val="right" w:leader="dot" w:pos="8315"/>
            </w:tabs>
            <w:spacing w:before="229" w:line="227" w:lineRule="auto"/>
            <w:ind w:left="26"/>
            <w:rPr>
              <w:rFonts w:ascii="Calibri" w:hAnsi="Calibri" w:eastAsia="Calibri" w:cs="Calibri"/>
              <w:sz w:val="19"/>
              <w:szCs w:val="19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9"/>
              <w:sz w:val="19"/>
              <w:szCs w:val="19"/>
            </w:rPr>
            <w:t>第二章内部质量管理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Calibri" w:hAnsi="Calibri" w:eastAsia="Calibri" w:cs="Calibri"/>
              <w:spacing w:val="15"/>
              <w:w w:val="111"/>
              <w:sz w:val="19"/>
              <w:szCs w:val="19"/>
            </w:rPr>
            <w:t>8</w:t>
          </w:r>
          <w:r>
            <w:rPr>
              <w:rFonts w:ascii="Calibri" w:hAnsi="Calibri" w:eastAsia="Calibri" w:cs="Calibri"/>
              <w:spacing w:val="15"/>
              <w:w w:val="111"/>
              <w:sz w:val="19"/>
              <w:szCs w:val="19"/>
            </w:rPr>
            <w:fldChar w:fldCharType="end"/>
          </w:r>
        </w:p>
        <w:p w14:paraId="64ABD37C">
          <w:pPr>
            <w:tabs>
              <w:tab w:val="right" w:leader="dot" w:pos="8307"/>
            </w:tabs>
            <w:spacing w:before="229" w:line="227" w:lineRule="auto"/>
            <w:ind w:left="423"/>
            <w:rPr>
              <w:rFonts w:ascii="Calibri" w:hAnsi="Calibri" w:eastAsia="Calibri" w:cs="Calibri"/>
              <w:sz w:val="19"/>
              <w:szCs w:val="19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Calibri" w:hAnsi="Calibri" w:eastAsia="Calibri" w:cs="Calibri"/>
              <w:b/>
              <w:bCs/>
              <w:spacing w:val="6"/>
              <w:sz w:val="19"/>
              <w:szCs w:val="19"/>
            </w:rPr>
            <w:t>2.1</w:t>
          </w:r>
          <w:r>
            <w:rPr>
              <w:rFonts w:ascii="Calibri" w:hAnsi="Calibri" w:eastAsia="Calibri" w:cs="Calibri"/>
              <w:b/>
              <w:bCs/>
              <w:spacing w:val="17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6"/>
              <w:sz w:val="19"/>
              <w:szCs w:val="19"/>
              <w14:textOutline w14:w="3614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质量管理机构</w:t>
          </w:r>
          <w:r>
            <w:rPr>
              <w:rFonts w:ascii="宋体" w:hAnsi="宋体" w:eastAsia="宋体" w:cs="宋体"/>
              <w:spacing w:val="-54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Calibri" w:hAnsi="Calibri" w:eastAsia="Calibri" w:cs="Calibri"/>
              <w:spacing w:val="14"/>
              <w:sz w:val="19"/>
              <w:szCs w:val="19"/>
            </w:rPr>
            <w:t>8</w:t>
          </w:r>
          <w:r>
            <w:rPr>
              <w:rFonts w:ascii="Calibri" w:hAnsi="Calibri" w:eastAsia="Calibri" w:cs="Calibri"/>
              <w:spacing w:val="14"/>
              <w:sz w:val="19"/>
              <w:szCs w:val="19"/>
            </w:rPr>
            <w:fldChar w:fldCharType="end"/>
          </w:r>
        </w:p>
        <w:p w14:paraId="0DCE2D45">
          <w:pPr>
            <w:tabs>
              <w:tab w:val="right" w:leader="dot" w:pos="8307"/>
            </w:tabs>
            <w:spacing w:before="230" w:line="228" w:lineRule="auto"/>
            <w:ind w:left="423"/>
            <w:rPr>
              <w:rFonts w:ascii="Calibri" w:hAnsi="Calibri" w:eastAsia="Calibri" w:cs="Calibri"/>
              <w:sz w:val="19"/>
              <w:szCs w:val="19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Calibri" w:hAnsi="Calibri" w:eastAsia="Calibri" w:cs="Calibri"/>
              <w:b/>
              <w:bCs/>
              <w:spacing w:val="6"/>
              <w:sz w:val="19"/>
              <w:szCs w:val="19"/>
            </w:rPr>
            <w:t>2.2</w:t>
          </w:r>
          <w:r>
            <w:rPr>
              <w:rFonts w:ascii="Calibri" w:hAnsi="Calibri" w:eastAsia="Calibri" w:cs="Calibri"/>
              <w:b/>
              <w:bCs/>
              <w:spacing w:val="17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6"/>
              <w:sz w:val="19"/>
              <w:szCs w:val="19"/>
              <w14:textOutline w14:w="3614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质量管理体系</w:t>
          </w:r>
          <w:r>
            <w:rPr>
              <w:rFonts w:ascii="宋体" w:hAnsi="宋体" w:eastAsia="宋体" w:cs="宋体"/>
              <w:spacing w:val="-54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Calibri" w:hAnsi="Calibri" w:eastAsia="Calibri" w:cs="Calibri"/>
              <w:spacing w:val="14"/>
              <w:sz w:val="19"/>
              <w:szCs w:val="19"/>
            </w:rPr>
            <w:t>9</w:t>
          </w:r>
          <w:r>
            <w:rPr>
              <w:rFonts w:ascii="Calibri" w:hAnsi="Calibri" w:eastAsia="Calibri" w:cs="Calibri"/>
              <w:spacing w:val="14"/>
              <w:sz w:val="19"/>
              <w:szCs w:val="19"/>
            </w:rPr>
            <w:fldChar w:fldCharType="end"/>
          </w:r>
        </w:p>
        <w:p w14:paraId="34920EC9">
          <w:pPr>
            <w:tabs>
              <w:tab w:val="right" w:leader="dot" w:pos="8312"/>
            </w:tabs>
            <w:spacing w:before="228" w:line="227" w:lineRule="auto"/>
            <w:ind w:left="26"/>
            <w:rPr>
              <w:rFonts w:ascii="Calibri" w:hAnsi="Calibri" w:eastAsia="Calibri" w:cs="Calibri"/>
              <w:sz w:val="19"/>
              <w:szCs w:val="19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9"/>
              <w:sz w:val="19"/>
              <w:szCs w:val="19"/>
            </w:rPr>
            <w:t>第三章质量诚信管理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Calibri" w:hAnsi="Calibri" w:eastAsia="Calibri" w:cs="Calibri"/>
              <w:spacing w:val="13"/>
              <w:sz w:val="19"/>
              <w:szCs w:val="19"/>
            </w:rPr>
            <w:t>13</w:t>
          </w:r>
          <w:r>
            <w:rPr>
              <w:rFonts w:ascii="Calibri" w:hAnsi="Calibri" w:eastAsia="Calibri" w:cs="Calibri"/>
              <w:spacing w:val="13"/>
              <w:sz w:val="19"/>
              <w:szCs w:val="19"/>
            </w:rPr>
            <w:fldChar w:fldCharType="end"/>
          </w:r>
        </w:p>
        <w:p w14:paraId="6BFE2C4B">
          <w:pPr>
            <w:tabs>
              <w:tab w:val="right" w:leader="dot" w:pos="8307"/>
            </w:tabs>
            <w:spacing w:before="230" w:line="228" w:lineRule="auto"/>
            <w:ind w:left="423"/>
            <w:rPr>
              <w:rFonts w:ascii="Calibri" w:hAnsi="Calibri" w:eastAsia="Calibri" w:cs="Calibri"/>
              <w:sz w:val="19"/>
              <w:szCs w:val="19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Calibri" w:hAnsi="Calibri" w:eastAsia="Calibri" w:cs="Calibri"/>
              <w:b/>
              <w:bCs/>
              <w:spacing w:val="5"/>
              <w:sz w:val="19"/>
              <w:szCs w:val="19"/>
            </w:rPr>
            <w:t>3.1</w:t>
          </w:r>
          <w:r>
            <w:rPr>
              <w:rFonts w:ascii="Calibri" w:hAnsi="Calibri" w:eastAsia="Calibri" w:cs="Calibri"/>
              <w:b/>
              <w:bCs/>
              <w:spacing w:val="16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5"/>
              <w:sz w:val="19"/>
              <w:szCs w:val="19"/>
              <w14:textOutline w14:w="3614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质量承诺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Calibri" w:hAnsi="Calibri" w:eastAsia="Calibri" w:cs="Calibri"/>
              <w:spacing w:val="9"/>
              <w:sz w:val="19"/>
              <w:szCs w:val="19"/>
            </w:rPr>
            <w:t>13</w:t>
          </w:r>
          <w:r>
            <w:rPr>
              <w:rFonts w:ascii="Calibri" w:hAnsi="Calibri" w:eastAsia="Calibri" w:cs="Calibri"/>
              <w:spacing w:val="9"/>
              <w:sz w:val="19"/>
              <w:szCs w:val="19"/>
            </w:rPr>
            <w:fldChar w:fldCharType="end"/>
          </w:r>
        </w:p>
        <w:p w14:paraId="67534D51">
          <w:pPr>
            <w:tabs>
              <w:tab w:val="right" w:leader="dot" w:pos="8307"/>
            </w:tabs>
            <w:spacing w:before="228" w:line="228" w:lineRule="auto"/>
            <w:ind w:left="423"/>
            <w:rPr>
              <w:rFonts w:ascii="Calibri" w:hAnsi="Calibri" w:eastAsia="Calibri" w:cs="Calibri"/>
              <w:sz w:val="19"/>
              <w:szCs w:val="19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Calibri" w:hAnsi="Calibri" w:eastAsia="Calibri" w:cs="Calibri"/>
              <w:b/>
              <w:bCs/>
              <w:spacing w:val="5"/>
              <w:sz w:val="19"/>
              <w:szCs w:val="19"/>
            </w:rPr>
            <w:t>3.2</w:t>
          </w:r>
          <w:r>
            <w:rPr>
              <w:rFonts w:ascii="Calibri" w:hAnsi="Calibri" w:eastAsia="Calibri" w:cs="Calibri"/>
              <w:b/>
              <w:bCs/>
              <w:spacing w:val="15"/>
              <w:w w:val="10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5"/>
              <w:sz w:val="19"/>
              <w:szCs w:val="19"/>
              <w14:textOutline w14:w="3614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运作管理</w:t>
          </w:r>
          <w:r>
            <w:rPr>
              <w:rFonts w:ascii="宋体" w:hAnsi="宋体" w:eastAsia="宋体" w:cs="宋体"/>
              <w:spacing w:val="-54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Calibri" w:hAnsi="Calibri" w:eastAsia="Calibri" w:cs="Calibri"/>
              <w:spacing w:val="9"/>
              <w:sz w:val="19"/>
              <w:szCs w:val="19"/>
            </w:rPr>
            <w:t>13</w:t>
          </w:r>
          <w:r>
            <w:rPr>
              <w:rFonts w:ascii="Calibri" w:hAnsi="Calibri" w:eastAsia="Calibri" w:cs="Calibri"/>
              <w:spacing w:val="9"/>
              <w:sz w:val="19"/>
              <w:szCs w:val="19"/>
            </w:rPr>
            <w:fldChar w:fldCharType="end"/>
          </w:r>
        </w:p>
        <w:p w14:paraId="38A4EA8C">
          <w:pPr>
            <w:tabs>
              <w:tab w:val="right" w:leader="dot" w:pos="8307"/>
            </w:tabs>
            <w:spacing w:before="229" w:line="228" w:lineRule="auto"/>
            <w:ind w:left="423"/>
            <w:rPr>
              <w:rFonts w:ascii="Calibri" w:hAnsi="Calibri" w:eastAsia="Calibri" w:cs="Calibri"/>
              <w:sz w:val="19"/>
              <w:szCs w:val="19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Calibri" w:hAnsi="Calibri" w:eastAsia="Calibri" w:cs="Calibri"/>
              <w:b/>
              <w:bCs/>
              <w:spacing w:val="4"/>
              <w:sz w:val="19"/>
              <w:szCs w:val="19"/>
            </w:rPr>
            <w:t>3.3</w:t>
          </w:r>
          <w:r>
            <w:rPr>
              <w:rFonts w:ascii="Calibri" w:hAnsi="Calibri" w:eastAsia="Calibri" w:cs="Calibri"/>
              <w:b/>
              <w:bCs/>
              <w:spacing w:val="22"/>
              <w:w w:val="10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4"/>
              <w:sz w:val="19"/>
              <w:szCs w:val="19"/>
              <w14:textOutline w14:w="3614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营销管理</w:t>
          </w:r>
          <w:r>
            <w:rPr>
              <w:rFonts w:ascii="宋体" w:hAnsi="宋体" w:eastAsia="宋体" w:cs="宋体"/>
              <w:spacing w:val="-54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Calibri" w:hAnsi="Calibri" w:eastAsia="Calibri" w:cs="Calibri"/>
              <w:spacing w:val="9"/>
              <w:sz w:val="19"/>
              <w:szCs w:val="19"/>
            </w:rPr>
            <w:t>15</w:t>
          </w:r>
          <w:r>
            <w:rPr>
              <w:rFonts w:ascii="Calibri" w:hAnsi="Calibri" w:eastAsia="Calibri" w:cs="Calibri"/>
              <w:spacing w:val="9"/>
              <w:sz w:val="19"/>
              <w:szCs w:val="19"/>
            </w:rPr>
            <w:fldChar w:fldCharType="end"/>
          </w:r>
        </w:p>
        <w:p w14:paraId="68257BA5">
          <w:pPr>
            <w:tabs>
              <w:tab w:val="right" w:leader="dot" w:pos="8312"/>
            </w:tabs>
            <w:spacing w:before="229" w:line="227" w:lineRule="auto"/>
            <w:ind w:left="26"/>
            <w:rPr>
              <w:rFonts w:ascii="Calibri" w:hAnsi="Calibri" w:eastAsia="Calibri" w:cs="Calibri"/>
              <w:sz w:val="19"/>
              <w:szCs w:val="19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9"/>
              <w:sz w:val="19"/>
              <w:szCs w:val="19"/>
            </w:rPr>
            <w:t>第四章质量管理基础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Calibri" w:hAnsi="Calibri" w:eastAsia="Calibri" w:cs="Calibri"/>
              <w:spacing w:val="13"/>
              <w:sz w:val="19"/>
              <w:szCs w:val="19"/>
            </w:rPr>
            <w:t>17</w:t>
          </w:r>
          <w:r>
            <w:rPr>
              <w:rFonts w:ascii="Calibri" w:hAnsi="Calibri" w:eastAsia="Calibri" w:cs="Calibri"/>
              <w:spacing w:val="13"/>
              <w:sz w:val="19"/>
              <w:szCs w:val="19"/>
            </w:rPr>
            <w:fldChar w:fldCharType="end"/>
          </w:r>
        </w:p>
        <w:p w14:paraId="01E8425D">
          <w:pPr>
            <w:tabs>
              <w:tab w:val="right" w:leader="dot" w:pos="8307"/>
            </w:tabs>
            <w:spacing w:before="229" w:line="228" w:lineRule="auto"/>
            <w:ind w:left="418"/>
            <w:rPr>
              <w:rFonts w:ascii="Calibri" w:hAnsi="Calibri" w:eastAsia="Calibri" w:cs="Calibri"/>
              <w:sz w:val="19"/>
              <w:szCs w:val="19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Calibri" w:hAnsi="Calibri" w:eastAsia="Calibri" w:cs="Calibri"/>
              <w:b/>
              <w:bCs/>
              <w:spacing w:val="5"/>
              <w:sz w:val="19"/>
              <w:szCs w:val="19"/>
            </w:rPr>
            <w:t>4.1</w:t>
          </w:r>
          <w:r>
            <w:rPr>
              <w:rFonts w:ascii="Calibri" w:hAnsi="Calibri" w:eastAsia="Calibri" w:cs="Calibri"/>
              <w:b/>
              <w:bCs/>
              <w:spacing w:val="20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5"/>
              <w:sz w:val="19"/>
              <w:szCs w:val="19"/>
              <w14:textOutline w14:w="3614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标准管理</w:t>
          </w:r>
          <w:r>
            <w:rPr>
              <w:rFonts w:ascii="宋体" w:hAnsi="宋体" w:eastAsia="宋体" w:cs="宋体"/>
              <w:spacing w:val="-54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Calibri" w:hAnsi="Calibri" w:eastAsia="Calibri" w:cs="Calibri"/>
              <w:spacing w:val="9"/>
              <w:sz w:val="19"/>
              <w:szCs w:val="19"/>
            </w:rPr>
            <w:t>17</w:t>
          </w:r>
          <w:r>
            <w:rPr>
              <w:rFonts w:ascii="Calibri" w:hAnsi="Calibri" w:eastAsia="Calibri" w:cs="Calibri"/>
              <w:spacing w:val="9"/>
              <w:sz w:val="19"/>
              <w:szCs w:val="19"/>
            </w:rPr>
            <w:fldChar w:fldCharType="end"/>
          </w:r>
        </w:p>
        <w:p w14:paraId="0C459723">
          <w:pPr>
            <w:tabs>
              <w:tab w:val="right" w:leader="dot" w:pos="8307"/>
            </w:tabs>
            <w:spacing w:before="228" w:line="229" w:lineRule="auto"/>
            <w:ind w:left="418"/>
            <w:rPr>
              <w:rFonts w:ascii="Calibri" w:hAnsi="Calibri" w:eastAsia="Calibri" w:cs="Calibri"/>
              <w:sz w:val="19"/>
              <w:szCs w:val="19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Calibri" w:hAnsi="Calibri" w:eastAsia="Calibri" w:cs="Calibri"/>
              <w:b/>
              <w:bCs/>
              <w:spacing w:val="5"/>
              <w:sz w:val="19"/>
              <w:szCs w:val="19"/>
            </w:rPr>
            <w:t>4.2</w:t>
          </w:r>
          <w:r>
            <w:rPr>
              <w:rFonts w:ascii="Calibri" w:hAnsi="Calibri" w:eastAsia="Calibri" w:cs="Calibri"/>
              <w:b/>
              <w:bCs/>
              <w:spacing w:val="20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5"/>
              <w:sz w:val="19"/>
              <w:szCs w:val="19"/>
              <w14:textOutline w14:w="3614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计量标准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Calibri" w:hAnsi="Calibri" w:eastAsia="Calibri" w:cs="Calibri"/>
              <w:spacing w:val="9"/>
              <w:sz w:val="19"/>
              <w:szCs w:val="19"/>
            </w:rPr>
            <w:t>17</w:t>
          </w:r>
          <w:r>
            <w:rPr>
              <w:rFonts w:ascii="Calibri" w:hAnsi="Calibri" w:eastAsia="Calibri" w:cs="Calibri"/>
              <w:spacing w:val="9"/>
              <w:sz w:val="19"/>
              <w:szCs w:val="19"/>
            </w:rPr>
            <w:fldChar w:fldCharType="end"/>
          </w:r>
        </w:p>
        <w:p w14:paraId="597DFA3D">
          <w:pPr>
            <w:tabs>
              <w:tab w:val="right" w:leader="dot" w:pos="8307"/>
            </w:tabs>
            <w:spacing w:before="228" w:line="228" w:lineRule="auto"/>
            <w:ind w:left="418"/>
            <w:rPr>
              <w:rFonts w:ascii="Calibri" w:hAnsi="Calibri" w:eastAsia="Calibri" w:cs="Calibri"/>
              <w:sz w:val="19"/>
              <w:szCs w:val="19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Calibri" w:hAnsi="Calibri" w:eastAsia="Calibri" w:cs="Calibri"/>
              <w:b/>
              <w:bCs/>
              <w:spacing w:val="6"/>
              <w:sz w:val="19"/>
              <w:szCs w:val="19"/>
            </w:rPr>
            <w:t>4.3</w:t>
          </w:r>
          <w:r>
            <w:rPr>
              <w:rFonts w:ascii="Calibri" w:hAnsi="Calibri" w:eastAsia="Calibri" w:cs="Calibri"/>
              <w:b/>
              <w:bCs/>
              <w:spacing w:val="22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6"/>
              <w:sz w:val="19"/>
              <w:szCs w:val="19"/>
              <w14:textOutline w14:w="3614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检验检测管理</w:t>
          </w:r>
          <w:r>
            <w:rPr>
              <w:rFonts w:ascii="宋体" w:hAnsi="宋体" w:eastAsia="宋体" w:cs="宋体"/>
              <w:spacing w:val="-54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Calibri" w:hAnsi="Calibri" w:eastAsia="Calibri" w:cs="Calibri"/>
              <w:spacing w:val="8"/>
              <w:sz w:val="19"/>
              <w:szCs w:val="19"/>
            </w:rPr>
            <w:t>18</w:t>
          </w:r>
          <w:r>
            <w:rPr>
              <w:rFonts w:ascii="Calibri" w:hAnsi="Calibri" w:eastAsia="Calibri" w:cs="Calibri"/>
              <w:spacing w:val="8"/>
              <w:sz w:val="19"/>
              <w:szCs w:val="19"/>
            </w:rPr>
            <w:fldChar w:fldCharType="end"/>
          </w:r>
        </w:p>
        <w:p w14:paraId="58708C30">
          <w:pPr>
            <w:tabs>
              <w:tab w:val="right" w:leader="dot" w:pos="8312"/>
            </w:tabs>
            <w:spacing w:before="229" w:line="227" w:lineRule="auto"/>
            <w:ind w:left="26"/>
            <w:rPr>
              <w:rFonts w:ascii="Calibri" w:hAnsi="Calibri" w:eastAsia="Calibri" w:cs="Calibri"/>
              <w:sz w:val="19"/>
              <w:szCs w:val="19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9"/>
              <w:sz w:val="19"/>
              <w:szCs w:val="19"/>
            </w:rPr>
            <w:t>第五章产品质量责任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Calibri" w:hAnsi="Calibri" w:eastAsia="Calibri" w:cs="Calibri"/>
              <w:spacing w:val="13"/>
              <w:sz w:val="19"/>
              <w:szCs w:val="19"/>
            </w:rPr>
            <w:t>20</w:t>
          </w:r>
          <w:r>
            <w:rPr>
              <w:rFonts w:ascii="Calibri" w:hAnsi="Calibri" w:eastAsia="Calibri" w:cs="Calibri"/>
              <w:spacing w:val="13"/>
              <w:sz w:val="19"/>
              <w:szCs w:val="19"/>
            </w:rPr>
            <w:fldChar w:fldCharType="end"/>
          </w:r>
        </w:p>
        <w:p w14:paraId="002A34BC">
          <w:pPr>
            <w:tabs>
              <w:tab w:val="right" w:leader="dot" w:pos="8307"/>
            </w:tabs>
            <w:spacing w:before="229" w:line="228" w:lineRule="auto"/>
            <w:ind w:left="424"/>
            <w:rPr>
              <w:rFonts w:ascii="Calibri" w:hAnsi="Calibri" w:eastAsia="Calibri" w:cs="Calibri"/>
              <w:sz w:val="19"/>
              <w:szCs w:val="19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Calibri" w:hAnsi="Calibri" w:eastAsia="Calibri" w:cs="Calibri"/>
              <w:b/>
              <w:bCs/>
              <w:spacing w:val="6"/>
              <w:sz w:val="19"/>
              <w:szCs w:val="19"/>
            </w:rPr>
            <w:t>5.1</w:t>
          </w:r>
          <w:r>
            <w:rPr>
              <w:rFonts w:ascii="Calibri" w:hAnsi="Calibri" w:eastAsia="Calibri" w:cs="Calibri"/>
              <w:b/>
              <w:bCs/>
              <w:spacing w:val="16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6"/>
              <w:sz w:val="19"/>
              <w:szCs w:val="19"/>
              <w14:textOutline w14:w="3614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产品质量责任</w:t>
          </w:r>
          <w:r>
            <w:rPr>
              <w:rFonts w:ascii="宋体" w:hAnsi="宋体" w:eastAsia="宋体" w:cs="宋体"/>
              <w:spacing w:val="-54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Calibri" w:hAnsi="Calibri" w:eastAsia="Calibri" w:cs="Calibri"/>
              <w:spacing w:val="8"/>
              <w:sz w:val="19"/>
              <w:szCs w:val="19"/>
            </w:rPr>
            <w:t>20</w:t>
          </w:r>
          <w:r>
            <w:rPr>
              <w:rFonts w:ascii="Calibri" w:hAnsi="Calibri" w:eastAsia="Calibri" w:cs="Calibri"/>
              <w:spacing w:val="8"/>
              <w:sz w:val="19"/>
              <w:szCs w:val="19"/>
            </w:rPr>
            <w:fldChar w:fldCharType="end"/>
          </w:r>
        </w:p>
        <w:p w14:paraId="17B2F340">
          <w:pPr>
            <w:tabs>
              <w:tab w:val="right" w:leader="dot" w:pos="8307"/>
            </w:tabs>
            <w:spacing w:before="229" w:line="228" w:lineRule="auto"/>
            <w:ind w:left="424"/>
            <w:rPr>
              <w:rFonts w:ascii="Calibri" w:hAnsi="Calibri" w:eastAsia="Calibri" w:cs="Calibri"/>
              <w:sz w:val="19"/>
              <w:szCs w:val="19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Calibri" w:hAnsi="Calibri" w:eastAsia="Calibri" w:cs="Calibri"/>
              <w:b/>
              <w:bCs/>
              <w:spacing w:val="6"/>
              <w:sz w:val="19"/>
              <w:szCs w:val="19"/>
            </w:rPr>
            <w:t>5.2</w:t>
          </w:r>
          <w:r>
            <w:rPr>
              <w:rFonts w:ascii="Calibri" w:hAnsi="Calibri" w:eastAsia="Calibri" w:cs="Calibri"/>
              <w:b/>
              <w:bCs/>
              <w:spacing w:val="16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6"/>
              <w:sz w:val="19"/>
              <w:szCs w:val="19"/>
              <w14:textOutline w14:w="3614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产品质量承诺</w:t>
          </w:r>
          <w:r>
            <w:rPr>
              <w:rFonts w:ascii="宋体" w:hAnsi="宋体" w:eastAsia="宋体" w:cs="宋体"/>
              <w:spacing w:val="-54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Calibri" w:hAnsi="Calibri" w:eastAsia="Calibri" w:cs="Calibri"/>
              <w:spacing w:val="8"/>
              <w:sz w:val="19"/>
              <w:szCs w:val="19"/>
            </w:rPr>
            <w:t>20</w:t>
          </w:r>
          <w:r>
            <w:rPr>
              <w:rFonts w:ascii="Calibri" w:hAnsi="Calibri" w:eastAsia="Calibri" w:cs="Calibri"/>
              <w:spacing w:val="8"/>
              <w:sz w:val="19"/>
              <w:szCs w:val="19"/>
            </w:rPr>
            <w:fldChar w:fldCharType="end"/>
          </w:r>
        </w:p>
        <w:p w14:paraId="22195861">
          <w:pPr>
            <w:tabs>
              <w:tab w:val="right" w:leader="dot" w:pos="8307"/>
            </w:tabs>
            <w:spacing w:before="228" w:line="228" w:lineRule="auto"/>
            <w:ind w:left="424"/>
            <w:rPr>
              <w:rFonts w:ascii="Calibri" w:hAnsi="Calibri" w:eastAsia="Calibri" w:cs="Calibri"/>
              <w:sz w:val="19"/>
              <w:szCs w:val="19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Calibri" w:hAnsi="Calibri" w:eastAsia="Calibri" w:cs="Calibri"/>
              <w:b/>
              <w:bCs/>
              <w:spacing w:val="6"/>
              <w:sz w:val="19"/>
              <w:szCs w:val="19"/>
            </w:rPr>
            <w:t>5.3</w:t>
          </w:r>
          <w:r>
            <w:rPr>
              <w:rFonts w:ascii="Calibri" w:hAnsi="Calibri" w:eastAsia="Calibri" w:cs="Calibri"/>
              <w:b/>
              <w:bCs/>
              <w:spacing w:val="16"/>
              <w:w w:val="102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6"/>
              <w:sz w:val="19"/>
              <w:szCs w:val="19"/>
              <w14:textOutline w14:w="3614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生产许可情况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Calibri" w:hAnsi="Calibri" w:eastAsia="Calibri" w:cs="Calibri"/>
              <w:spacing w:val="8"/>
              <w:sz w:val="19"/>
              <w:szCs w:val="19"/>
            </w:rPr>
            <w:t>21</w:t>
          </w:r>
          <w:r>
            <w:rPr>
              <w:rFonts w:ascii="Calibri" w:hAnsi="Calibri" w:eastAsia="Calibri" w:cs="Calibri"/>
              <w:spacing w:val="8"/>
              <w:sz w:val="19"/>
              <w:szCs w:val="19"/>
            </w:rPr>
            <w:fldChar w:fldCharType="end"/>
          </w:r>
        </w:p>
        <w:p w14:paraId="07DE071F">
          <w:pPr>
            <w:tabs>
              <w:tab w:val="right" w:leader="dot" w:pos="8312"/>
            </w:tabs>
            <w:spacing w:before="229" w:line="227" w:lineRule="auto"/>
            <w:ind w:left="26"/>
            <w:rPr>
              <w:rFonts w:ascii="Calibri" w:hAnsi="Calibri" w:eastAsia="Calibri" w:cs="Calibri"/>
              <w:sz w:val="19"/>
              <w:szCs w:val="19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9"/>
              <w:sz w:val="19"/>
              <w:szCs w:val="19"/>
            </w:rPr>
            <w:t>第六章质量风险管理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Calibri" w:hAnsi="Calibri" w:eastAsia="Calibri" w:cs="Calibri"/>
              <w:spacing w:val="13"/>
              <w:sz w:val="19"/>
              <w:szCs w:val="19"/>
            </w:rPr>
            <w:t>22</w:t>
          </w:r>
          <w:r>
            <w:rPr>
              <w:rFonts w:ascii="Calibri" w:hAnsi="Calibri" w:eastAsia="Calibri" w:cs="Calibri"/>
              <w:spacing w:val="13"/>
              <w:sz w:val="19"/>
              <w:szCs w:val="19"/>
            </w:rPr>
            <w:fldChar w:fldCharType="end"/>
          </w:r>
        </w:p>
        <w:p w14:paraId="282E235E">
          <w:pPr>
            <w:tabs>
              <w:tab w:val="right" w:leader="dot" w:pos="8307"/>
            </w:tabs>
            <w:spacing w:before="229" w:line="228" w:lineRule="auto"/>
            <w:ind w:left="423"/>
            <w:rPr>
              <w:rFonts w:ascii="Calibri" w:hAnsi="Calibri" w:eastAsia="Calibri" w:cs="Calibri"/>
              <w:sz w:val="19"/>
              <w:szCs w:val="19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Calibri" w:hAnsi="Calibri" w:eastAsia="Calibri" w:cs="Calibri"/>
              <w:b/>
              <w:bCs/>
              <w:spacing w:val="7"/>
              <w:sz w:val="19"/>
              <w:szCs w:val="19"/>
            </w:rPr>
            <w:t>6.1</w:t>
          </w:r>
          <w:r>
            <w:rPr>
              <w:rFonts w:ascii="Calibri" w:hAnsi="Calibri" w:eastAsia="Calibri" w:cs="Calibri"/>
              <w:b/>
              <w:bCs/>
              <w:spacing w:val="17"/>
              <w:w w:val="10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7"/>
              <w:sz w:val="19"/>
              <w:szCs w:val="19"/>
              <w14:textOutline w14:w="3614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生产过程控制流程</w:t>
          </w:r>
          <w:r>
            <w:rPr>
              <w:rFonts w:ascii="宋体" w:hAnsi="宋体" w:eastAsia="宋体" w:cs="宋体"/>
              <w:spacing w:val="-54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Calibri" w:hAnsi="Calibri" w:eastAsia="Calibri" w:cs="Calibri"/>
              <w:spacing w:val="7"/>
              <w:sz w:val="19"/>
              <w:szCs w:val="19"/>
            </w:rPr>
            <w:t>22</w:t>
          </w:r>
          <w:r>
            <w:rPr>
              <w:rFonts w:ascii="Calibri" w:hAnsi="Calibri" w:eastAsia="Calibri" w:cs="Calibri"/>
              <w:spacing w:val="7"/>
              <w:sz w:val="19"/>
              <w:szCs w:val="19"/>
            </w:rPr>
            <w:fldChar w:fldCharType="end"/>
          </w:r>
        </w:p>
        <w:p w14:paraId="7A3256CF">
          <w:pPr>
            <w:tabs>
              <w:tab w:val="right" w:leader="dot" w:pos="8307"/>
            </w:tabs>
            <w:spacing w:before="229" w:line="228" w:lineRule="auto"/>
            <w:ind w:left="423"/>
            <w:rPr>
              <w:rFonts w:ascii="Calibri" w:hAnsi="Calibri" w:eastAsia="Calibri" w:cs="Calibri"/>
              <w:sz w:val="19"/>
              <w:szCs w:val="19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Calibri" w:hAnsi="Calibri" w:eastAsia="Calibri" w:cs="Calibri"/>
              <w:b/>
              <w:bCs/>
              <w:spacing w:val="6"/>
              <w:sz w:val="19"/>
              <w:szCs w:val="19"/>
            </w:rPr>
            <w:t>6.2</w:t>
          </w:r>
          <w:r>
            <w:rPr>
              <w:rFonts w:ascii="Calibri" w:hAnsi="Calibri" w:eastAsia="Calibri" w:cs="Calibri"/>
              <w:b/>
              <w:bCs/>
              <w:spacing w:val="17"/>
              <w:w w:val="10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6"/>
              <w:sz w:val="19"/>
              <w:szCs w:val="19"/>
              <w14:textOutline w14:w="3614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风险管理程序</w:t>
          </w:r>
          <w:r>
            <w:rPr>
              <w:rFonts w:ascii="宋体" w:hAnsi="宋体" w:eastAsia="宋体" w:cs="宋体"/>
              <w:spacing w:val="-54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Calibri" w:hAnsi="Calibri" w:eastAsia="Calibri" w:cs="Calibri"/>
              <w:spacing w:val="8"/>
              <w:sz w:val="19"/>
              <w:szCs w:val="19"/>
            </w:rPr>
            <w:t>23</w:t>
          </w:r>
          <w:r>
            <w:rPr>
              <w:rFonts w:ascii="Calibri" w:hAnsi="Calibri" w:eastAsia="Calibri" w:cs="Calibri"/>
              <w:spacing w:val="8"/>
              <w:sz w:val="19"/>
              <w:szCs w:val="19"/>
            </w:rPr>
            <w:fldChar w:fldCharType="end"/>
          </w:r>
        </w:p>
        <w:p w14:paraId="0CDF91C5">
          <w:pPr>
            <w:tabs>
              <w:tab w:val="right" w:leader="dot" w:pos="8307"/>
            </w:tabs>
            <w:spacing w:before="228" w:line="229" w:lineRule="auto"/>
            <w:ind w:left="423"/>
            <w:rPr>
              <w:rFonts w:ascii="Calibri" w:hAnsi="Calibri" w:eastAsia="Calibri" w:cs="Calibri"/>
              <w:sz w:val="19"/>
              <w:szCs w:val="19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Calibri" w:hAnsi="Calibri" w:eastAsia="Calibri" w:cs="Calibri"/>
              <w:b/>
              <w:bCs/>
              <w:spacing w:val="7"/>
              <w:sz w:val="19"/>
              <w:szCs w:val="19"/>
            </w:rPr>
            <w:t>6.3</w:t>
          </w:r>
          <w:r>
            <w:rPr>
              <w:rFonts w:ascii="Calibri" w:hAnsi="Calibri" w:eastAsia="Calibri" w:cs="Calibri"/>
              <w:b/>
              <w:bCs/>
              <w:spacing w:val="17"/>
              <w:w w:val="101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7"/>
              <w:sz w:val="19"/>
              <w:szCs w:val="19"/>
              <w14:textOutline w14:w="3614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质量安全应急预案</w:t>
          </w:r>
          <w:r>
            <w:rPr>
              <w:rFonts w:ascii="宋体" w:hAnsi="宋体" w:eastAsia="宋体" w:cs="宋体"/>
              <w:spacing w:val="-54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Calibri" w:hAnsi="Calibri" w:eastAsia="Calibri" w:cs="Calibri"/>
              <w:spacing w:val="7"/>
              <w:sz w:val="19"/>
              <w:szCs w:val="19"/>
            </w:rPr>
            <w:t>23</w:t>
          </w:r>
          <w:r>
            <w:rPr>
              <w:rFonts w:ascii="Calibri" w:hAnsi="Calibri" w:eastAsia="Calibri" w:cs="Calibri"/>
              <w:spacing w:val="7"/>
              <w:sz w:val="19"/>
              <w:szCs w:val="19"/>
            </w:rPr>
            <w:fldChar w:fldCharType="end"/>
          </w:r>
        </w:p>
        <w:p w14:paraId="3523F8ED">
          <w:pPr>
            <w:tabs>
              <w:tab w:val="right" w:leader="dot" w:pos="8312"/>
            </w:tabs>
            <w:spacing w:before="228" w:line="228" w:lineRule="auto"/>
            <w:ind w:left="31"/>
            <w:rPr>
              <w:rFonts w:ascii="Calibri" w:hAnsi="Calibri" w:eastAsia="Calibri" w:cs="Calibri"/>
              <w:sz w:val="19"/>
              <w:szCs w:val="19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19"/>
              <w:szCs w:val="19"/>
            </w:rPr>
            <w:t>结</w:t>
          </w:r>
          <w:r>
            <w:rPr>
              <w:rFonts w:ascii="宋体" w:hAnsi="宋体" w:eastAsia="宋体" w:cs="宋体"/>
              <w:spacing w:val="14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-1"/>
              <w:sz w:val="19"/>
              <w:szCs w:val="19"/>
            </w:rPr>
            <w:t>束</w:t>
          </w:r>
          <w:r>
            <w:rPr>
              <w:rFonts w:ascii="宋体" w:hAnsi="宋体" w:eastAsia="宋体" w:cs="宋体"/>
              <w:spacing w:val="14"/>
              <w:sz w:val="19"/>
              <w:szCs w:val="19"/>
            </w:rPr>
            <w:t xml:space="preserve"> </w:t>
          </w:r>
          <w:r>
            <w:rPr>
              <w:rFonts w:ascii="宋体" w:hAnsi="宋体" w:eastAsia="宋体" w:cs="宋体"/>
              <w:spacing w:val="-1"/>
              <w:sz w:val="19"/>
              <w:szCs w:val="19"/>
            </w:rPr>
            <w:t>语</w:t>
          </w:r>
          <w:r>
            <w:rPr>
              <w:rFonts w:ascii="宋体" w:hAnsi="宋体" w:eastAsia="宋体" w:cs="宋体"/>
              <w:sz w:val="19"/>
              <w:szCs w:val="19"/>
            </w:rPr>
            <w:tab/>
          </w:r>
          <w:r>
            <w:rPr>
              <w:rFonts w:ascii="Calibri" w:hAnsi="Calibri" w:eastAsia="Calibri" w:cs="Calibri"/>
              <w:spacing w:val="14"/>
              <w:sz w:val="19"/>
              <w:szCs w:val="19"/>
            </w:rPr>
            <w:t>25</w:t>
          </w:r>
          <w:r>
            <w:rPr>
              <w:rFonts w:ascii="Calibri" w:hAnsi="Calibri" w:eastAsia="Calibri" w:cs="Calibri"/>
              <w:spacing w:val="14"/>
              <w:sz w:val="19"/>
              <w:szCs w:val="19"/>
            </w:rPr>
            <w:fldChar w:fldCharType="end"/>
          </w:r>
        </w:p>
      </w:sdtContent>
    </w:sdt>
    <w:p w14:paraId="44D4CC05">
      <w:pPr>
        <w:spacing w:line="228" w:lineRule="auto"/>
        <w:rPr>
          <w:rFonts w:ascii="Calibri" w:hAnsi="Calibri" w:eastAsia="Calibri" w:cs="Calibri"/>
          <w:sz w:val="19"/>
          <w:szCs w:val="19"/>
        </w:rPr>
        <w:sectPr>
          <w:headerReference r:id="rId9" w:type="default"/>
          <w:footerReference r:id="rId10" w:type="default"/>
          <w:pgSz w:w="11906" w:h="16839"/>
          <w:pgMar w:top="1113" w:right="1785" w:bottom="1271" w:left="1785" w:header="878" w:footer="1107" w:gutter="0"/>
          <w:cols w:space="720" w:num="1"/>
        </w:sectPr>
      </w:pPr>
    </w:p>
    <w:p w14:paraId="68741A2A">
      <w:pPr>
        <w:pStyle w:val="2"/>
        <w:spacing w:line="377" w:lineRule="auto"/>
      </w:pPr>
    </w:p>
    <w:p w14:paraId="2801418E">
      <w:pPr>
        <w:spacing w:before="101" w:line="224" w:lineRule="auto"/>
        <w:ind w:left="3550"/>
        <w:outlineLvl w:val="0"/>
        <w:rPr>
          <w:rFonts w:ascii="宋体" w:hAnsi="宋体" w:eastAsia="宋体" w:cs="宋体"/>
          <w:sz w:val="31"/>
          <w:szCs w:val="31"/>
        </w:rPr>
      </w:pPr>
      <w:bookmarkStart w:id="1" w:name="bookmark2"/>
      <w:bookmarkEnd w:id="1"/>
      <w:r>
        <w:rPr>
          <w:rFonts w:ascii="宋体" w:hAnsi="宋体" w:eastAsia="宋体" w:cs="宋体"/>
          <w:color w:val="2E75B5"/>
          <w:spacing w:val="4"/>
          <w:sz w:val="31"/>
          <w:szCs w:val="31"/>
        </w:rPr>
        <w:t>公司简介</w:t>
      </w:r>
    </w:p>
    <w:p w14:paraId="187F0575">
      <w:pPr>
        <w:pStyle w:val="2"/>
        <w:spacing w:line="267" w:lineRule="auto"/>
      </w:pPr>
    </w:p>
    <w:p w14:paraId="407AAC54">
      <w:pPr>
        <w:spacing w:before="293" w:line="411" w:lineRule="auto"/>
        <w:ind w:left="23" w:firstLine="484"/>
        <w:jc w:val="both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浦江县柏润莲服装有限公司成立于2019年6月6日，其主要经营范围为服装制造、多功能服饰研发、家用纺织成品制造。公司位于金华市浦江县仙华街道前方大道320号，位于浦江县主干道，承接义乌，区位条件良好，交通四通八达十分便利，为公司打造良好的经营、生产、研发环境奠定坚实基础。</w:t>
      </w:r>
    </w:p>
    <w:p w14:paraId="786A4236">
      <w:pPr>
        <w:spacing w:before="293" w:line="411" w:lineRule="auto"/>
        <w:ind w:left="23" w:firstLine="484"/>
        <w:jc w:val="both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公司与2019年成立内部研究开发中心——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金华市柏润莲功能化针织纤维服饰科学技术研究开发中心，现已成立三年之久，且中心内部已有一批优秀的管理及研发人员，多条独立高效生产线，完善的加工设备，并严格参照国家新标准《FZ/T73012-1998;混纺、纺毛针织品》、《FZ/T73005-2002;腈纶针织内衣》、《衬衫：GB/T2660-1999》进行生产执行，保证产品在抗拉性、耐磨性、透气性、保暖性、耐污性等功能化均达到或高于现行标准，从而满足市场消费者对多功能化针织服饰的需求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。</w:t>
      </w:r>
    </w:p>
    <w:p w14:paraId="09352BDC">
      <w:pPr>
        <w:spacing w:before="91" w:line="359" w:lineRule="auto"/>
        <w:ind w:left="22" w:right="45" w:firstLine="570"/>
        <w:jc w:val="both"/>
        <w:rPr>
          <w:rFonts w:hint="default" w:ascii="宋体" w:hAnsi="宋体" w:eastAsia="宋体" w:cs="宋体"/>
          <w:spacing w:val="-2"/>
          <w:sz w:val="28"/>
          <w:szCs w:val="28"/>
          <w:lang w:val="en-US" w:eastAsia="zh-CN"/>
          <w:woUserID w:val="1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研发中心自自创以来至今，共计已开展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"/>
          <w:woUserID w:val="1"/>
        </w:rPr>
        <w:t>20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项内科技研发活动，其中包括耐磨耐洗复合纤维阔腿裤的研发、基于高效胶粘技术的耐用型长裤的研发、透气型竹炭纤维抗菌女士运动长裤的研发、具有修身提臀功能的立体女式长裤的研发、孕妇用亲肤保暖抗辐射套装的研发等，为企业新产品、新技术、新工艺的研发及提升提供了可行性资料；同时公司与2020年成功获得“浙江省科技型中小企业”的称号，并于2023成功申报“国家高新技术企业”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"/>
          <w:woUserID w:val="1"/>
        </w:rPr>
        <w:t>，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"/>
          <w:woUserID w:val="1"/>
        </w:rPr>
        <w:t>获得“创新型中小企业”、“绿色制造”等称号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  <w:woUserID w:val="1"/>
        </w:rPr>
        <w:t>。</w:t>
      </w:r>
    </w:p>
    <w:p w14:paraId="40B0E64E">
      <w:pPr>
        <w:spacing w:before="293" w:line="411" w:lineRule="auto"/>
        <w:ind w:left="0" w:leftChars="0" w:firstLine="0" w:firstLineChars="0"/>
        <w:jc w:val="both"/>
        <w:rPr>
          <w:rFonts w:ascii="宋体" w:hAnsi="宋体" w:eastAsia="宋体" w:cs="宋体"/>
          <w:sz w:val="28"/>
          <w:szCs w:val="28"/>
        </w:rPr>
        <w:sectPr>
          <w:headerReference r:id="rId11" w:type="default"/>
          <w:footerReference r:id="rId12" w:type="default"/>
          <w:pgSz w:w="11906" w:h="16839"/>
          <w:pgMar w:top="1113" w:right="1785" w:bottom="1272" w:left="1785" w:header="878" w:footer="1107" w:gutter="0"/>
          <w:cols w:space="720" w:num="1"/>
        </w:sectPr>
      </w:pPr>
    </w:p>
    <w:p w14:paraId="71B7B994">
      <w:pPr>
        <w:pStyle w:val="2"/>
        <w:spacing w:line="377" w:lineRule="auto"/>
      </w:pPr>
    </w:p>
    <w:p w14:paraId="7CA52586">
      <w:pPr>
        <w:spacing w:before="101" w:line="224" w:lineRule="auto"/>
        <w:ind w:left="2978"/>
        <w:outlineLvl w:val="0"/>
        <w:rPr>
          <w:rFonts w:ascii="宋体" w:hAnsi="宋体" w:eastAsia="宋体" w:cs="宋体"/>
          <w:sz w:val="31"/>
          <w:szCs w:val="31"/>
        </w:rPr>
      </w:pPr>
      <w:bookmarkStart w:id="2" w:name="bookmark3"/>
      <w:bookmarkEnd w:id="2"/>
      <w:r>
        <w:rPr>
          <w:rFonts w:ascii="宋体" w:hAnsi="宋体" w:eastAsia="宋体" w:cs="宋体"/>
          <w:color w:val="2E75B5"/>
          <w:spacing w:val="7"/>
          <w:sz w:val="31"/>
          <w:szCs w:val="31"/>
        </w:rPr>
        <w:t>第一章 质量理念</w:t>
      </w:r>
    </w:p>
    <w:p w14:paraId="1BACFE09">
      <w:pPr>
        <w:pStyle w:val="2"/>
        <w:spacing w:line="253" w:lineRule="auto"/>
      </w:pPr>
    </w:p>
    <w:p w14:paraId="5B4D17BA">
      <w:pPr>
        <w:spacing w:before="91" w:line="221" w:lineRule="auto"/>
        <w:ind w:left="601"/>
        <w:outlineLvl w:val="1"/>
        <w:rPr>
          <w:rFonts w:ascii="宋体" w:hAnsi="宋体" w:eastAsia="宋体" w:cs="宋体"/>
          <w:sz w:val="28"/>
          <w:szCs w:val="28"/>
        </w:rPr>
      </w:pPr>
      <w:bookmarkStart w:id="3" w:name="bookmark4"/>
      <w:bookmarkEnd w:id="3"/>
      <w:r>
        <w:rPr>
          <w:rFonts w:ascii="Calibri" w:hAnsi="Calibri" w:eastAsia="Calibri" w:cs="Calibri"/>
          <w:color w:val="3F3F3F"/>
          <w:spacing w:val="-10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1.</w:t>
      </w:r>
      <w:r>
        <w:rPr>
          <w:rFonts w:ascii="Calibri" w:hAnsi="Calibri" w:eastAsia="Calibri" w:cs="Calibri"/>
          <w:color w:val="3F3F3F"/>
          <w:spacing w:val="-34"/>
          <w:sz w:val="28"/>
          <w:szCs w:val="28"/>
        </w:rPr>
        <w:t xml:space="preserve"> </w:t>
      </w:r>
      <w:r>
        <w:rPr>
          <w:rFonts w:ascii="Calibri" w:hAnsi="Calibri" w:eastAsia="Calibri" w:cs="Calibri"/>
          <w:color w:val="3F3F3F"/>
          <w:spacing w:val="-10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1</w:t>
      </w:r>
      <w:r>
        <w:rPr>
          <w:rFonts w:ascii="Calibri" w:hAnsi="Calibri" w:eastAsia="Calibri" w:cs="Calibri"/>
          <w:color w:val="3F3F3F"/>
          <w:spacing w:val="21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F3F3F"/>
          <w:spacing w:val="-10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企业文化</w:t>
      </w:r>
    </w:p>
    <w:p w14:paraId="30551B67">
      <w:pPr>
        <w:spacing w:before="288" w:line="220" w:lineRule="auto"/>
        <w:ind w:left="514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4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1.1.1</w:t>
      </w:r>
      <w:r>
        <w:rPr>
          <w:rFonts w:ascii="Calibri" w:hAnsi="Calibri" w:eastAsia="Calibri" w:cs="Calibri"/>
          <w:spacing w:val="23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使命</w:t>
      </w:r>
    </w:p>
    <w:p w14:paraId="2ECDCD3D">
      <w:pPr>
        <w:pStyle w:val="2"/>
        <w:spacing w:line="317" w:lineRule="auto"/>
      </w:pPr>
    </w:p>
    <w:p w14:paraId="3AA9DF99">
      <w:pPr>
        <w:spacing w:before="91" w:line="220" w:lineRule="auto"/>
        <w:ind w:left="78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信用、感恩、道德、奉献</w:t>
      </w:r>
    </w:p>
    <w:p w14:paraId="2E1FB1AA">
      <w:pPr>
        <w:pStyle w:val="2"/>
        <w:spacing w:line="317" w:lineRule="auto"/>
      </w:pPr>
    </w:p>
    <w:p w14:paraId="1122B238">
      <w:pPr>
        <w:spacing w:before="91" w:line="220" w:lineRule="auto"/>
        <w:ind w:left="514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4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1.1.2</w:t>
      </w:r>
      <w:r>
        <w:rPr>
          <w:rFonts w:ascii="Calibri" w:hAnsi="Calibri" w:eastAsia="Calibri" w:cs="Calibri"/>
          <w:spacing w:val="23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愿景</w:t>
      </w:r>
    </w:p>
    <w:p w14:paraId="30E2B22C">
      <w:pPr>
        <w:pStyle w:val="2"/>
        <w:spacing w:line="317" w:lineRule="auto"/>
      </w:pPr>
    </w:p>
    <w:p w14:paraId="32B2E992">
      <w:pPr>
        <w:spacing w:before="91" w:line="624" w:lineRule="exact"/>
        <w:ind w:right="11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力求创新，精益求精，力争做工装服、沙滩裤、休闲服类的精</w:t>
      </w:r>
    </w:p>
    <w:p w14:paraId="40B76351">
      <w:pPr>
        <w:spacing w:before="1" w:line="220" w:lineRule="auto"/>
        <w:ind w:left="4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品服装制造企业</w:t>
      </w:r>
    </w:p>
    <w:p w14:paraId="4AB04F11">
      <w:pPr>
        <w:pStyle w:val="2"/>
        <w:spacing w:line="315" w:lineRule="auto"/>
      </w:pPr>
    </w:p>
    <w:p w14:paraId="5C97737C">
      <w:pPr>
        <w:spacing w:before="91" w:line="219" w:lineRule="auto"/>
        <w:ind w:left="593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3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1.1.3</w:t>
      </w:r>
      <w:r>
        <w:rPr>
          <w:rFonts w:ascii="Calibri" w:hAnsi="Calibri" w:eastAsia="Calibri" w:cs="Calibri"/>
          <w:spacing w:val="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核心价值观</w:t>
      </w:r>
    </w:p>
    <w:p w14:paraId="0FB99353">
      <w:pPr>
        <w:pStyle w:val="2"/>
        <w:spacing w:line="319" w:lineRule="auto"/>
      </w:pPr>
    </w:p>
    <w:p w14:paraId="539F7224">
      <w:pPr>
        <w:spacing w:before="92" w:line="220" w:lineRule="auto"/>
        <w:ind w:right="11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追求客户满意、坚定诚信宗旨，以质量求生存，以专业求发展</w:t>
      </w:r>
    </w:p>
    <w:p w14:paraId="41CBCDF9">
      <w:pPr>
        <w:pStyle w:val="2"/>
        <w:spacing w:line="317" w:lineRule="auto"/>
      </w:pPr>
    </w:p>
    <w:p w14:paraId="29AFFAFD">
      <w:pPr>
        <w:spacing w:before="91" w:line="744" w:lineRule="exact"/>
        <w:ind w:left="514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1"/>
          <w:position w:val="35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1.1.5</w:t>
      </w:r>
      <w:r>
        <w:rPr>
          <w:rFonts w:ascii="Calibri" w:hAnsi="Calibri" w:eastAsia="Calibri" w:cs="Calibri"/>
          <w:spacing w:val="29"/>
          <w:position w:val="3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position w:val="3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质量、环境、职业健康安全方针</w:t>
      </w:r>
    </w:p>
    <w:p w14:paraId="3822DC9B">
      <w:pPr>
        <w:spacing w:before="1" w:line="219" w:lineRule="auto"/>
        <w:ind w:left="585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质量方针：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 xml:space="preserve"> 质量第一、客户至上；诚信服务、互利互惠</w:t>
      </w:r>
    </w:p>
    <w:p w14:paraId="3D32BB1B">
      <w:pPr>
        <w:pStyle w:val="2"/>
        <w:spacing w:line="318" w:lineRule="auto"/>
      </w:pPr>
    </w:p>
    <w:p w14:paraId="58D2D9E7">
      <w:pPr>
        <w:spacing w:before="1" w:line="219" w:lineRule="auto"/>
        <w:ind w:left="585"/>
        <w:rPr>
          <w:rFonts w:hint="eastAsia"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环境方针：</w:t>
      </w:r>
      <w:r>
        <w:rPr>
          <w:rFonts w:hint="eastAsia" w:ascii="宋体" w:hAnsi="宋体" w:eastAsia="宋体" w:cs="宋体"/>
          <w:sz w:val="28"/>
          <w:szCs w:val="28"/>
        </w:rPr>
        <w:t>防治污染、依法经营、节能降耗、持续发展</w:t>
      </w:r>
    </w:p>
    <w:p w14:paraId="4305456B">
      <w:pPr>
        <w:spacing w:before="291" w:line="219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职业健康安全方针：</w:t>
      </w:r>
      <w:r>
        <w:rPr>
          <w:rFonts w:hint="eastAsia" w:ascii="宋体" w:hAnsi="宋体" w:eastAsia="宋体" w:cs="宋体"/>
          <w:sz w:val="28"/>
          <w:szCs w:val="28"/>
        </w:rPr>
        <w:t>规避风险、关爱健康、安全守法、持续改进</w:t>
      </w:r>
    </w:p>
    <w:p w14:paraId="05E83BE3">
      <w:pPr>
        <w:pStyle w:val="2"/>
        <w:spacing w:line="277" w:lineRule="auto"/>
      </w:pPr>
    </w:p>
    <w:p w14:paraId="678710FD">
      <w:pPr>
        <w:spacing w:before="92" w:line="220" w:lineRule="auto"/>
        <w:ind w:left="595"/>
        <w:outlineLvl w:val="1"/>
        <w:rPr>
          <w:rFonts w:ascii="宋体" w:hAnsi="宋体" w:eastAsia="宋体" w:cs="宋体"/>
          <w:sz w:val="28"/>
          <w:szCs w:val="28"/>
        </w:rPr>
      </w:pPr>
      <w:bookmarkStart w:id="4" w:name="bookmark5"/>
      <w:bookmarkEnd w:id="4"/>
      <w:r>
        <w:rPr>
          <w:rFonts w:ascii="Calibri" w:hAnsi="Calibri" w:eastAsia="Calibri" w:cs="Calibri"/>
          <w:spacing w:val="-3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1.2</w:t>
      </w:r>
      <w:r>
        <w:rPr>
          <w:rFonts w:ascii="Calibri" w:hAnsi="Calibri" w:eastAsia="Calibri" w:cs="Calibri"/>
          <w:spacing w:val="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质量诚信方针</w:t>
      </w:r>
    </w:p>
    <w:p w14:paraId="6F41C757">
      <w:pPr>
        <w:spacing w:before="290" w:line="219" w:lineRule="auto"/>
        <w:ind w:left="8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质量为本，诚信第一</w:t>
      </w:r>
    </w:p>
    <w:p w14:paraId="3BF6D36D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13" w:type="default"/>
          <w:pgSz w:w="11906" w:h="16839"/>
          <w:pgMar w:top="1113" w:right="1785" w:bottom="1270" w:left="1785" w:header="878" w:footer="1107" w:gutter="0"/>
          <w:cols w:space="720" w:num="1"/>
        </w:sectPr>
      </w:pPr>
    </w:p>
    <w:p w14:paraId="20B05E01">
      <w:pPr>
        <w:pStyle w:val="2"/>
        <w:spacing w:line="377" w:lineRule="auto"/>
      </w:pPr>
    </w:p>
    <w:p w14:paraId="73654C83">
      <w:pPr>
        <w:spacing w:before="101" w:line="224" w:lineRule="auto"/>
        <w:ind w:left="2738"/>
        <w:outlineLvl w:val="0"/>
        <w:rPr>
          <w:rFonts w:ascii="宋体" w:hAnsi="宋体" w:eastAsia="宋体" w:cs="宋体"/>
          <w:sz w:val="31"/>
          <w:szCs w:val="31"/>
        </w:rPr>
      </w:pPr>
      <w:bookmarkStart w:id="5" w:name="bookmark6"/>
      <w:bookmarkEnd w:id="5"/>
      <w:r>
        <w:rPr>
          <w:rFonts w:ascii="宋体" w:hAnsi="宋体" w:eastAsia="宋体" w:cs="宋体"/>
          <w:color w:val="2E75B5"/>
          <w:spacing w:val="8"/>
          <w:sz w:val="31"/>
          <w:szCs w:val="31"/>
        </w:rPr>
        <w:t>第二章内部质量管理</w:t>
      </w:r>
    </w:p>
    <w:p w14:paraId="613318D6">
      <w:pPr>
        <w:pStyle w:val="2"/>
        <w:spacing w:line="253" w:lineRule="auto"/>
      </w:pPr>
    </w:p>
    <w:p w14:paraId="0631F0D2">
      <w:pPr>
        <w:spacing w:before="91" w:line="219" w:lineRule="auto"/>
        <w:ind w:left="593"/>
        <w:outlineLvl w:val="1"/>
        <w:rPr>
          <w:rFonts w:ascii="宋体" w:hAnsi="宋体" w:eastAsia="宋体" w:cs="宋体"/>
          <w:sz w:val="28"/>
          <w:szCs w:val="28"/>
        </w:rPr>
      </w:pPr>
      <w:bookmarkStart w:id="6" w:name="bookmark7"/>
      <w:bookmarkEnd w:id="6"/>
      <w:r>
        <w:rPr>
          <w:rFonts w:ascii="Calibri" w:hAnsi="Calibri" w:eastAsia="Calibri" w:cs="Calibri"/>
          <w:color w:val="3F3F3F"/>
          <w:spacing w:val="-6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2.</w:t>
      </w:r>
      <w:r>
        <w:rPr>
          <w:rFonts w:ascii="Calibri" w:hAnsi="Calibri" w:eastAsia="Calibri" w:cs="Calibri"/>
          <w:color w:val="3F3F3F"/>
          <w:spacing w:val="-34"/>
          <w:sz w:val="28"/>
          <w:szCs w:val="28"/>
        </w:rPr>
        <w:t xml:space="preserve"> </w:t>
      </w:r>
      <w:r>
        <w:rPr>
          <w:rFonts w:ascii="Calibri" w:hAnsi="Calibri" w:eastAsia="Calibri" w:cs="Calibri"/>
          <w:color w:val="3F3F3F"/>
          <w:spacing w:val="-6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1</w:t>
      </w:r>
      <w:r>
        <w:rPr>
          <w:rFonts w:ascii="Calibri" w:hAnsi="Calibri" w:eastAsia="Calibri" w:cs="Calibri"/>
          <w:color w:val="3F3F3F"/>
          <w:spacing w:val="17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F3F3F"/>
          <w:spacing w:val="-6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质量管理机构</w:t>
      </w:r>
    </w:p>
    <w:p w14:paraId="7ACD14E9">
      <w:pPr>
        <w:spacing w:before="293" w:line="411" w:lineRule="auto"/>
        <w:ind w:left="23" w:firstLine="48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为使质量诚信管理体系正常运转，公司在组织机构上进行合理的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划分，人员实施优化组合，由总经理担任公司质量诚信管理总负责人，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全面负责公司的各项日常管理工作，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"/>
        </w:rPr>
        <w:t>质量部</w:t>
      </w:r>
      <w:r>
        <w:rPr>
          <w:rFonts w:ascii="宋体" w:hAnsi="宋体" w:eastAsia="宋体" w:cs="宋体"/>
          <w:spacing w:val="-4"/>
          <w:sz w:val="28"/>
          <w:szCs w:val="28"/>
        </w:rPr>
        <w:t>经理负责公司产品质量把</w:t>
      </w:r>
    </w:p>
    <w:p w14:paraId="265E96D8">
      <w:pPr>
        <w:spacing w:before="1" w:line="220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控。</w:t>
      </w:r>
    </w:p>
    <w:p w14:paraId="44EA6A28">
      <w:pPr>
        <w:pStyle w:val="2"/>
        <w:spacing w:line="318" w:lineRule="auto"/>
      </w:pPr>
    </w:p>
    <w:p w14:paraId="0071CBF2">
      <w:pPr>
        <w:spacing w:before="91" w:line="411" w:lineRule="auto"/>
        <w:ind w:left="25" w:right="76" w:firstLine="48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公司设立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"/>
        </w:rPr>
        <w:t>业务部</w:t>
      </w:r>
      <w:r>
        <w:rPr>
          <w:rFonts w:ascii="宋体" w:hAnsi="宋体" w:eastAsia="宋体" w:cs="宋体"/>
          <w:spacing w:val="-1"/>
          <w:sz w:val="28"/>
          <w:szCs w:val="28"/>
        </w:rPr>
        <w:t>、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"/>
        </w:rPr>
        <w:t>质量部</w:t>
      </w:r>
      <w:r>
        <w:rPr>
          <w:rFonts w:ascii="宋体" w:hAnsi="宋体" w:eastAsia="宋体" w:cs="宋体"/>
          <w:spacing w:val="-1"/>
          <w:sz w:val="28"/>
          <w:szCs w:val="28"/>
        </w:rPr>
        <w:t>、生产部、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"/>
        </w:rPr>
        <w:t>行政部</w:t>
      </w:r>
      <w:r>
        <w:rPr>
          <w:rFonts w:ascii="宋体" w:hAnsi="宋体" w:eastAsia="宋体" w:cs="宋体"/>
          <w:spacing w:val="-2"/>
          <w:sz w:val="28"/>
          <w:szCs w:val="28"/>
        </w:rPr>
        <w:t>等多个职能</w:t>
      </w:r>
      <w:r>
        <w:rPr>
          <w:rFonts w:ascii="宋体" w:hAnsi="宋体" w:eastAsia="宋体" w:cs="宋体"/>
          <w:spacing w:val="-4"/>
          <w:sz w:val="28"/>
          <w:szCs w:val="28"/>
        </w:rPr>
        <w:t>部门，明确了各部门及相应管理人员的职责，共同完成公司的质量诚信管理工作，保证质量诚信管理体系的有效运行和持续改进，从而实</w:t>
      </w:r>
      <w:r>
        <w:rPr>
          <w:rFonts w:ascii="宋体" w:hAnsi="宋体" w:eastAsia="宋体" w:cs="宋体"/>
          <w:spacing w:val="-3"/>
          <w:sz w:val="28"/>
          <w:szCs w:val="28"/>
        </w:rPr>
        <w:t>现质量诚信目标。（见图</w:t>
      </w:r>
      <w:r>
        <w:rPr>
          <w:rFonts w:ascii="宋体" w:hAnsi="宋体" w:eastAsia="宋体" w:cs="宋体"/>
          <w:spacing w:val="-47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）</w:t>
      </w:r>
    </w:p>
    <w:p w14:paraId="19C211E4">
      <w:pPr>
        <w:spacing w:before="289" w:line="219" w:lineRule="auto"/>
        <w:ind w:left="34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图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7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Calibri" w:hAnsi="Calibri" w:eastAsia="Calibri" w:cs="Calibri"/>
          <w:spacing w:val="11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7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质量管理机构</w:t>
      </w:r>
    </w:p>
    <w:p w14:paraId="53220E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</w:pPr>
      <w:r>
        <w:drawing>
          <wp:inline distT="0" distB="0" distL="114300" distR="114300">
            <wp:extent cx="3799840" cy="3358515"/>
            <wp:effectExtent l="0" t="0" r="10160" b="698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799840" cy="335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4E413">
      <w:pPr>
        <w:pStyle w:val="2"/>
        <w:spacing w:line="248" w:lineRule="auto"/>
      </w:pPr>
    </w:p>
    <w:p w14:paraId="0C930AD1">
      <w:pPr>
        <w:pStyle w:val="2"/>
        <w:spacing w:line="248" w:lineRule="auto"/>
      </w:pPr>
    </w:p>
    <w:p w14:paraId="5DB8F95A">
      <w:pPr>
        <w:spacing w:before="91" w:line="624" w:lineRule="exact"/>
        <w:ind w:right="6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position w:val="26"/>
          <w:sz w:val="28"/>
          <w:szCs w:val="28"/>
        </w:rPr>
        <w:t>为建立健全适应本企业实际的质量管理体系</w:t>
      </w:r>
      <w:r>
        <w:rPr>
          <w:rFonts w:ascii="宋体" w:hAnsi="宋体" w:eastAsia="宋体" w:cs="宋体"/>
          <w:spacing w:val="-13"/>
          <w:position w:val="26"/>
          <w:sz w:val="28"/>
          <w:szCs w:val="28"/>
        </w:rPr>
        <w:t>，扎实有效地落实管理</w:t>
      </w:r>
    </w:p>
    <w:p w14:paraId="6E042A13">
      <w:pPr>
        <w:spacing w:before="1" w:line="219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产品生产中的各项工作，确保产品质量管理体系有效运行，保障产品质</w:t>
      </w:r>
    </w:p>
    <w:p w14:paraId="43949307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14" w:type="default"/>
          <w:footerReference r:id="rId15" w:type="default"/>
          <w:pgSz w:w="11906" w:h="16839"/>
          <w:pgMar w:top="1113" w:right="1723" w:bottom="1272" w:left="1785" w:header="878" w:footer="1107" w:gutter="0"/>
          <w:cols w:space="720" w:num="1"/>
        </w:sectPr>
      </w:pPr>
    </w:p>
    <w:p w14:paraId="3BEB1EE8">
      <w:pPr>
        <w:pStyle w:val="2"/>
        <w:spacing w:line="407" w:lineRule="auto"/>
      </w:pPr>
    </w:p>
    <w:p w14:paraId="5127CE57">
      <w:pPr>
        <w:spacing w:before="91" w:line="411" w:lineRule="auto"/>
        <w:ind w:left="25" w:right="45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量以及顾客的合法权益。本公司严格把控产品检测，具</w:t>
      </w:r>
      <w:r>
        <w:rPr>
          <w:rFonts w:ascii="宋体" w:hAnsi="宋体" w:eastAsia="宋体" w:cs="宋体"/>
          <w:spacing w:val="-13"/>
          <w:sz w:val="28"/>
          <w:szCs w:val="28"/>
        </w:rPr>
        <w:t>体规定</w:t>
      </w:r>
      <w:r>
        <w:rPr>
          <w:rFonts w:hint="eastAsia" w:ascii="宋体" w:hAnsi="宋体" w:eastAsia="宋体" w:cs="宋体"/>
          <w:spacing w:val="-13"/>
          <w:sz w:val="28"/>
          <w:szCs w:val="28"/>
          <w:lang w:eastAsia="zh"/>
        </w:rPr>
        <w:t>质量部</w:t>
      </w:r>
      <w:r>
        <w:rPr>
          <w:rFonts w:ascii="宋体" w:hAnsi="宋体" w:eastAsia="宋体" w:cs="宋体"/>
          <w:spacing w:val="-13"/>
          <w:sz w:val="28"/>
          <w:szCs w:val="28"/>
        </w:rPr>
        <w:t>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具体职责：制定公司质量管理目标及实施方案，全面负</w:t>
      </w:r>
      <w:r>
        <w:rPr>
          <w:rFonts w:ascii="宋体" w:hAnsi="宋体" w:eastAsia="宋体" w:cs="宋体"/>
          <w:spacing w:val="-13"/>
          <w:sz w:val="28"/>
          <w:szCs w:val="28"/>
        </w:rPr>
        <w:t>责公司产品质量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考核、客户投诉管理工作，对产品所需物料的进料检验</w:t>
      </w:r>
      <w:r>
        <w:rPr>
          <w:rFonts w:ascii="宋体" w:hAnsi="宋体" w:eastAsia="宋体" w:cs="宋体"/>
          <w:spacing w:val="-13"/>
          <w:sz w:val="28"/>
          <w:szCs w:val="28"/>
        </w:rPr>
        <w:t>、过程检验、成</w:t>
      </w:r>
    </w:p>
    <w:p w14:paraId="09F538DF">
      <w:pPr>
        <w:spacing w:line="219" w:lineRule="auto"/>
        <w:ind w:left="4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品检验及出货检验负责。</w:t>
      </w:r>
    </w:p>
    <w:p w14:paraId="194EDDFA">
      <w:pPr>
        <w:pStyle w:val="2"/>
        <w:spacing w:line="318" w:lineRule="auto"/>
      </w:pPr>
    </w:p>
    <w:p w14:paraId="798F1E98">
      <w:pPr>
        <w:spacing w:before="91" w:line="220" w:lineRule="auto"/>
        <w:ind w:left="593"/>
        <w:outlineLvl w:val="1"/>
        <w:rPr>
          <w:rFonts w:ascii="宋体" w:hAnsi="宋体" w:eastAsia="宋体" w:cs="宋体"/>
          <w:sz w:val="28"/>
          <w:szCs w:val="28"/>
        </w:rPr>
      </w:pPr>
      <w:bookmarkStart w:id="7" w:name="bookmark8"/>
      <w:bookmarkEnd w:id="7"/>
      <w:r>
        <w:rPr>
          <w:rFonts w:ascii="Calibri" w:hAnsi="Calibri" w:eastAsia="Calibri" w:cs="Calibri"/>
          <w:color w:val="3F3F3F"/>
          <w:spacing w:val="-3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2.2</w:t>
      </w:r>
      <w:r>
        <w:rPr>
          <w:rFonts w:ascii="Calibri" w:hAnsi="Calibri" w:eastAsia="Calibri" w:cs="Calibri"/>
          <w:color w:val="3F3F3F"/>
          <w:spacing w:val="2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F3F3F"/>
          <w:spacing w:val="-3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质量管理体系</w:t>
      </w:r>
    </w:p>
    <w:p w14:paraId="12F230A3">
      <w:pPr>
        <w:spacing w:before="289" w:line="221" w:lineRule="auto"/>
        <w:ind w:left="506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1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2.2.1</w:t>
      </w:r>
      <w:r>
        <w:rPr>
          <w:rFonts w:ascii="Calibri" w:hAnsi="Calibri" w:eastAsia="Calibri" w:cs="Calibri"/>
          <w:spacing w:val="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质量方针与目标</w:t>
      </w:r>
    </w:p>
    <w:p w14:paraId="28396335">
      <w:pPr>
        <w:spacing w:before="278" w:line="359" w:lineRule="auto"/>
        <w:ind w:left="26" w:right="52" w:firstLine="6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公司始终贯彻以质量求生存，以质量谋发展，以质量树品牌，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要求全员参与，严把质量关，不断强化产品质量管理和质量保证。以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市场为导向，以可靠的产品质量为基础，立足国内，面向国际，积极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参与国内国际市场竞争，在竞争中赢得客户的信赖。提出了公司的质</w:t>
      </w:r>
    </w:p>
    <w:p w14:paraId="17DC9FC2">
      <w:pPr>
        <w:spacing w:before="2" w:line="219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量目标：顾客满意度≥90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分、产品一次检验合</w:t>
      </w:r>
      <w:r>
        <w:rPr>
          <w:rFonts w:ascii="宋体" w:hAnsi="宋体" w:eastAsia="宋体" w:cs="宋体"/>
          <w:spacing w:val="-3"/>
          <w:sz w:val="28"/>
          <w:szCs w:val="28"/>
        </w:rPr>
        <w:t>格率≥98%。</w:t>
      </w:r>
    </w:p>
    <w:p w14:paraId="15ED6BC8">
      <w:pPr>
        <w:pStyle w:val="2"/>
        <w:spacing w:line="252" w:lineRule="auto"/>
      </w:pPr>
    </w:p>
    <w:p w14:paraId="7094E5F6">
      <w:pPr>
        <w:spacing w:before="91" w:line="411" w:lineRule="auto"/>
        <w:ind w:left="25" w:firstLine="48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公司按照</w:t>
      </w:r>
      <w:r>
        <w:rPr>
          <w:rFonts w:ascii="宋体" w:hAnsi="宋体" w:eastAsia="宋体" w:cs="宋体"/>
          <w:spacing w:val="-47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3"/>
          <w:sz w:val="28"/>
          <w:szCs w:val="28"/>
        </w:rPr>
        <w:t>ISO 9001:2015</w:t>
      </w:r>
      <w:r>
        <w:rPr>
          <w:rFonts w:ascii="宋体" w:hAnsi="宋体" w:eastAsia="宋体" w:cs="宋体"/>
          <w:spacing w:val="-3"/>
          <w:sz w:val="28"/>
          <w:szCs w:val="28"/>
        </w:rPr>
        <w:t>《质量管理体系要求》的标准要求建立了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质量管理体系，形成文件，加以保持和实施，并持续改进其有效性。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针对影响产品符合要求的过程，通过质量管理体系的控制以确保实现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过程的有效控制。公司制定了《生产和服务提供控制程序》、《不合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格、纠正和预防措施控制程序》、《内部审核控制程序》、《管理评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审控制程序》实现持续改进质量管理体系的有效性。各部门按照程序</w:t>
      </w:r>
    </w:p>
    <w:p w14:paraId="124EEE37">
      <w:pPr>
        <w:spacing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要求，建立公司内、部自我发现问题，改进质量管理体系的机制。</w:t>
      </w:r>
    </w:p>
    <w:p w14:paraId="3F1CA367">
      <w:pPr>
        <w:pStyle w:val="2"/>
        <w:spacing w:line="318" w:lineRule="auto"/>
      </w:pPr>
    </w:p>
    <w:p w14:paraId="4A67FB1B">
      <w:pPr>
        <w:spacing w:before="92" w:line="220" w:lineRule="auto"/>
        <w:ind w:left="506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2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2.2.2</w:t>
      </w:r>
      <w:r>
        <w:rPr>
          <w:rFonts w:ascii="Calibri" w:hAnsi="Calibri" w:eastAsia="Calibri" w:cs="Calibri"/>
          <w:spacing w:val="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员工的质量教育</w:t>
      </w:r>
    </w:p>
    <w:p w14:paraId="2197DDF7">
      <w:pPr>
        <w:pStyle w:val="2"/>
        <w:spacing w:line="318" w:lineRule="auto"/>
      </w:pPr>
    </w:p>
    <w:p w14:paraId="4EC98C97">
      <w:pPr>
        <w:spacing w:before="91" w:line="411" w:lineRule="auto"/>
        <w:ind w:left="27" w:right="52" w:firstLine="47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在体系运行过程中，公司运用各种科学、有效的方法，测量、分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析、改进，基于</w:t>
      </w:r>
      <w:r>
        <w:rPr>
          <w:rFonts w:ascii="宋体" w:hAnsi="宋体" w:eastAsia="宋体" w:cs="宋体"/>
          <w:spacing w:val="-47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3"/>
          <w:sz w:val="28"/>
          <w:szCs w:val="28"/>
        </w:rPr>
        <w:t>PDCA</w:t>
      </w:r>
      <w:r>
        <w:rPr>
          <w:rFonts w:ascii="Calibri" w:hAnsi="Calibri" w:eastAsia="Calibri" w:cs="Calibri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的系统方法，不断持续改善。公司运用多种工</w:t>
      </w:r>
    </w:p>
    <w:p w14:paraId="5504D27D">
      <w:pPr>
        <w:spacing w:before="1" w:line="219" w:lineRule="auto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具，改进各部门、各层次的绩效，并采用标杆对比和</w:t>
      </w:r>
      <w:r>
        <w:rPr>
          <w:rFonts w:ascii="宋体" w:hAnsi="宋体" w:eastAsia="宋体" w:cs="宋体"/>
          <w:spacing w:val="-4"/>
          <w:sz w:val="28"/>
          <w:szCs w:val="28"/>
        </w:rPr>
        <w:t>学习的方式，不</w:t>
      </w:r>
    </w:p>
    <w:p w14:paraId="6252C3E4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16" w:type="default"/>
          <w:footerReference r:id="rId17" w:type="default"/>
          <w:pgSz w:w="11906" w:h="16839"/>
          <w:pgMar w:top="1113" w:right="1747" w:bottom="1272" w:left="1785" w:header="878" w:footer="1107" w:gutter="0"/>
          <w:cols w:space="720" w:num="1"/>
        </w:sectPr>
      </w:pPr>
    </w:p>
    <w:p w14:paraId="0745B916">
      <w:pPr>
        <w:pStyle w:val="2"/>
        <w:spacing w:line="407" w:lineRule="auto"/>
      </w:pPr>
    </w:p>
    <w:p w14:paraId="758D0A5B">
      <w:pPr>
        <w:spacing w:before="91" w:line="411" w:lineRule="auto"/>
        <w:ind w:left="28" w:right="97" w:firstLine="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断修正个人工作思路和方式，确保实现个人和公司整体目标。公司积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极与外部进行沟通交流，适时邀请专家对公司员工进行专项培训。公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司定期对各级员工开展质量教育，对质量控制点进行专项管理，确保</w:t>
      </w:r>
    </w:p>
    <w:p w14:paraId="405424C1">
      <w:pPr>
        <w:spacing w:before="1"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制造过程产品质量的一致性。</w:t>
      </w:r>
    </w:p>
    <w:p w14:paraId="25012CAC">
      <w:pPr>
        <w:pStyle w:val="2"/>
        <w:spacing w:line="323" w:lineRule="auto"/>
      </w:pPr>
    </w:p>
    <w:p w14:paraId="7C8FBE60">
      <w:pPr>
        <w:spacing w:before="91" w:line="411" w:lineRule="auto"/>
        <w:ind w:left="25" w:right="21" w:firstLine="48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为牢固树立全体员工的诚信意识，公司每年年初制定本年度的质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量诚信教育培训计划。实行三级质量诚信教育培训。由公司组织一级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教育工作。各部门负责人部根据公司要求，编制教育培训计划和内容，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认真组织下属的教育培训。各车间主任负责班组长及员工的诚信宣传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教育工作。公司通过专题培训、书面文字进行张贴或传达、质量诚信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先进员工经验交流、利用开会前后、利用图片展示等多种方式对企业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员工实施质量诚信教育。公司对在质量诚信教育培训中成绩优异的人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员给予一定的奖励，通过培训后在工作岗位上起着模范带头或成绩突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出的员工也给予一定奖励，同时在员工中宣传和推广经验。对不按时</w:t>
      </w:r>
    </w:p>
    <w:p w14:paraId="46E020D8">
      <w:pPr>
        <w:spacing w:before="1" w:line="219" w:lineRule="auto"/>
        <w:ind w:right="2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参加质量诚信教育培训或未通过培训考核的员工，给予一定的处罚。</w:t>
      </w:r>
    </w:p>
    <w:p w14:paraId="63EECF10">
      <w:pPr>
        <w:pStyle w:val="2"/>
        <w:spacing w:line="317" w:lineRule="auto"/>
      </w:pPr>
    </w:p>
    <w:p w14:paraId="3639168D">
      <w:pPr>
        <w:spacing w:before="91" w:line="220" w:lineRule="auto"/>
        <w:ind w:left="506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2"/>
          <w:sz w:val="28"/>
          <w:szCs w:val="28"/>
        </w:rPr>
        <w:t>2.2.3</w:t>
      </w:r>
      <w:r>
        <w:rPr>
          <w:rFonts w:ascii="Calibri" w:hAnsi="Calibri" w:eastAsia="Calibri" w:cs="Calibri"/>
          <w:b/>
          <w:bCs/>
          <w:spacing w:val="31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法律法规及责任制度</w:t>
      </w:r>
    </w:p>
    <w:p w14:paraId="55FB28B9">
      <w:pPr>
        <w:pStyle w:val="2"/>
        <w:spacing w:line="321" w:lineRule="auto"/>
      </w:pPr>
    </w:p>
    <w:p w14:paraId="74E0388E">
      <w:pPr>
        <w:spacing w:before="91" w:line="411" w:lineRule="auto"/>
        <w:ind w:left="23" w:firstLine="48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 xml:space="preserve">公司股东大会下设监事会，监事会依据《公司法》等国家法律法 </w:t>
      </w:r>
      <w:r>
        <w:rPr>
          <w:rFonts w:ascii="宋体" w:hAnsi="宋体" w:eastAsia="宋体" w:cs="宋体"/>
          <w:spacing w:val="-9"/>
          <w:sz w:val="28"/>
          <w:szCs w:val="28"/>
        </w:rPr>
        <w:t>规，制定了《公司章程》，规定了董事会、公司高层</w:t>
      </w:r>
      <w:r>
        <w:rPr>
          <w:rFonts w:ascii="宋体" w:hAnsi="宋体" w:eastAsia="宋体" w:cs="宋体"/>
          <w:spacing w:val="-10"/>
          <w:sz w:val="28"/>
          <w:szCs w:val="28"/>
        </w:rPr>
        <w:t>管理人员的权利、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责任、义务与决策、经营、监督相互制衡的机制。由董事会决定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的执 </w:t>
      </w:r>
      <w:r>
        <w:rPr>
          <w:rFonts w:ascii="宋体" w:hAnsi="宋体" w:eastAsia="宋体" w:cs="宋体"/>
          <w:spacing w:val="-4"/>
          <w:sz w:val="28"/>
          <w:szCs w:val="28"/>
        </w:rPr>
        <w:t>行总裁作为公司法人代表全权负责公司运营，并按《公司章程》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规定 </w:t>
      </w:r>
      <w:r>
        <w:rPr>
          <w:rFonts w:ascii="宋体" w:hAnsi="宋体" w:eastAsia="宋体" w:cs="宋体"/>
          <w:spacing w:val="-4"/>
          <w:sz w:val="28"/>
          <w:szCs w:val="28"/>
        </w:rPr>
        <w:t>向董事会报告重大事项；按照公司《政务公开暂行条例》，通过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工会 </w:t>
      </w:r>
      <w:r>
        <w:rPr>
          <w:rFonts w:ascii="宋体" w:hAnsi="宋体" w:eastAsia="宋体" w:cs="宋体"/>
          <w:spacing w:val="-4"/>
          <w:sz w:val="28"/>
          <w:szCs w:val="28"/>
        </w:rPr>
        <w:t>对公司的发展目标、分配、用工、领导廉洁自律等十余项内容，按照</w:t>
      </w:r>
    </w:p>
    <w:p w14:paraId="1AD858BE">
      <w:pPr>
        <w:spacing w:before="1"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规定的程序、途径实施定期公开，以监督公司高层领导的决策决议和</w:t>
      </w:r>
    </w:p>
    <w:p w14:paraId="09B8CB04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18" w:type="default"/>
          <w:footerReference r:id="rId19" w:type="default"/>
          <w:pgSz w:w="11906" w:h="16839"/>
          <w:pgMar w:top="1113" w:right="1701" w:bottom="1272" w:left="1785" w:header="878" w:footer="1107" w:gutter="0"/>
          <w:cols w:space="720" w:num="1"/>
        </w:sectPr>
      </w:pPr>
    </w:p>
    <w:p w14:paraId="68A26E26">
      <w:pPr>
        <w:pStyle w:val="2"/>
        <w:spacing w:line="406" w:lineRule="auto"/>
      </w:pPr>
      <w:r>
        <w:pict>
          <v:rect id="_x0000_s1026" o:spid="_x0000_s1026" o:spt="1" style="position:absolute;left:0pt;margin-left:529.55pt;margin-top:199.85pt;height:294.4pt;width:2.9pt;mso-position-horizontal-relative:page;mso-position-vertical-relative:page;z-index:251661312;mso-width-relative:page;mso-height-relative:page;" fillcolor="#1F4E79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7" o:spid="_x0000_s1027" o:spt="1" style="position:absolute;left:0pt;margin-left:82.4pt;margin-top:195.55pt;height:300.15pt;width:2.9pt;mso-position-horizontal-relative:page;mso-position-vertical-relative:page;z-index:251662336;mso-width-relative:page;mso-height-relative:page;" fillcolor="#1F4E79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8" o:spid="_x0000_s1028" o:spt="1" style="position:absolute;left:0pt;margin-left:82.4pt;margin-top:195.55pt;height:2.9pt;width:451.5pt;mso-position-horizontal-relative:page;mso-position-vertical-relative:page;z-index:251660288;mso-width-relative:page;mso-height-relative:page;" fillcolor="#1F4E79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mc:AlternateContent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1092200</wp:posOffset>
                </wp:positionH>
                <wp:positionV relativeFrom="page">
                  <wp:posOffset>6240145</wp:posOffset>
                </wp:positionV>
                <wp:extent cx="5669915" cy="36830"/>
                <wp:effectExtent l="0" t="0" r="0" b="0"/>
                <wp:wrapNone/>
                <wp:docPr id="6" name="R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92708" y="6240145"/>
                          <a:ext cx="5669915" cy="36830"/>
                        </a:xfrm>
                        <a:prstGeom prst="rect">
                          <a:avLst/>
                        </a:prstGeom>
                        <a:solidFill>
                          <a:srgbClr val="1F4E7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6" o:spid="_x0000_s1026" o:spt="1" style="position:absolute;left:0pt;margin-left:86pt;margin-top:491.35pt;height:2.9pt;width:446.45pt;mso-position-horizontal-relative:page;mso-position-vertical-relative:page;z-index:-251657216;mso-width-relative:page;mso-height-relative:page;" fillcolor="#1F4E79" filled="t" stroked="f" coordsize="21600,21600" o:allowincell="f" o:gfxdata="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0GE/tsAAAAMAQAADwAAAAAAAAABACAAAAAiAAAAZHJzL2Rvd25y&#10;ZXYueG1sUEsBAhQAFAAAAAgAh07iQFC9NLY0AgAAbQQAAA4AAAAAAAAAAQAgAAAAKgEAAGRycy9l&#10;Mm9Eb2MueG1sUEsFBgAAAAAGAAYAWQEAANAFAAAAAA=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</w:p>
    <w:p w14:paraId="73A2D1D3">
      <w:pPr>
        <w:spacing w:before="91" w:line="411" w:lineRule="auto"/>
        <w:ind w:left="163" w:right="571" w:hanging="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廉洁勤政的情况，并接受上级单位的监督和考核。同时，公司制定了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《质量考核管理办法》等管理办法，对产品质量问题进行责罚，遵循</w:t>
      </w:r>
    </w:p>
    <w:p w14:paraId="1EE71CFC">
      <w:pPr>
        <w:spacing w:before="1" w:line="220" w:lineRule="auto"/>
        <w:ind w:left="1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对质量事故不放过原则。</w:t>
      </w:r>
    </w:p>
    <w:p w14:paraId="26339AB6">
      <w:pPr>
        <w:spacing w:before="296" w:line="219" w:lineRule="auto"/>
        <w:ind w:left="227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595959"/>
          <w:spacing w:val="7"/>
          <w:sz w:val="24"/>
          <w:szCs w:val="24"/>
          <w14:textOutline w14:w="4358" w14:cap="sq" w14:cmpd="sng">
            <w14:solidFill>
              <w14:srgbClr w14:val="595959"/>
            </w14:solidFill>
            <w14:prstDash w14:val="solid"/>
            <w14:bevel/>
          </w14:textOutline>
        </w:rPr>
        <w:t>表</w:t>
      </w:r>
      <w:r>
        <w:rPr>
          <w:rFonts w:ascii="宋体" w:hAnsi="宋体" w:eastAsia="宋体" w:cs="宋体"/>
          <w:color w:val="595959"/>
          <w:spacing w:val="-6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595959"/>
          <w:spacing w:val="7"/>
          <w:sz w:val="24"/>
          <w:szCs w:val="24"/>
          <w14:textOutline w14:w="4358" w14:cap="sq" w14:cmpd="sng">
            <w14:solidFill>
              <w14:srgbClr w14:val="595959"/>
            </w14:solidFill>
            <w14:prstDash w14:val="solid"/>
            <w14:bevel/>
          </w14:textOutline>
        </w:rPr>
        <w:t>1-1</w:t>
      </w:r>
      <w:r>
        <w:rPr>
          <w:rFonts w:ascii="宋体" w:hAnsi="宋体" w:eastAsia="宋体" w:cs="宋体"/>
          <w:color w:val="595959"/>
          <w:spacing w:val="-39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595959"/>
          <w:spacing w:val="7"/>
          <w:sz w:val="24"/>
          <w:szCs w:val="24"/>
          <w14:textOutline w14:w="4358" w14:cap="sq" w14:cmpd="sng">
            <w14:solidFill>
              <w14:srgbClr w14:val="595959"/>
            </w14:solidFill>
            <w14:prstDash w14:val="solid"/>
            <w14:bevel/>
          </w14:textOutline>
        </w:rPr>
        <w:t>所遵守的质量标准和其他相关法律</w:t>
      </w:r>
    </w:p>
    <w:p w14:paraId="74A25E3B">
      <w:pPr>
        <w:spacing w:line="135" w:lineRule="exact"/>
      </w:pPr>
    </w:p>
    <w:tbl>
      <w:tblPr>
        <w:tblStyle w:val="5"/>
        <w:tblW w:w="9019" w:type="dxa"/>
        <w:tblInd w:w="5" w:type="dxa"/>
        <w:tblBorders>
          <w:top w:val="single" w:color="1F497D" w:sz="2" w:space="0"/>
          <w:left w:val="single" w:color="1F497D" w:sz="2" w:space="0"/>
          <w:bottom w:val="single" w:color="1F497D" w:sz="2" w:space="0"/>
          <w:right w:val="single" w:color="1F497D" w:sz="2" w:space="0"/>
          <w:insideH w:val="single" w:color="1F497D" w:sz="2" w:space="0"/>
          <w:insideV w:val="single" w:color="1F497D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7"/>
        <w:gridCol w:w="6222"/>
      </w:tblGrid>
      <w:tr w14:paraId="60DB5650">
        <w:tblPrEx>
          <w:tblBorders>
            <w:top w:val="single" w:color="1F497D" w:sz="2" w:space="0"/>
            <w:left w:val="single" w:color="1F497D" w:sz="2" w:space="0"/>
            <w:bottom w:val="single" w:color="1F497D" w:sz="2" w:space="0"/>
            <w:right w:val="single" w:color="1F497D" w:sz="2" w:space="0"/>
            <w:insideH w:val="single" w:color="1F497D" w:sz="2" w:space="0"/>
            <w:insideV w:val="single" w:color="1F497D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797" w:type="dxa"/>
            <w:tcBorders>
              <w:top w:val="single" w:color="1F4E79" w:sz="4" w:space="0"/>
              <w:left w:val="single" w:color="1F4E79" w:sz="4" w:space="0"/>
            </w:tcBorders>
            <w:vAlign w:val="top"/>
          </w:tcPr>
          <w:p w14:paraId="2EC0F409">
            <w:pPr>
              <w:pStyle w:val="6"/>
              <w:spacing w:before="214" w:line="228" w:lineRule="auto"/>
              <w:ind w:left="1216"/>
            </w:pPr>
            <w:r>
              <w:rPr>
                <w:spacing w:val="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类别</w:t>
            </w:r>
          </w:p>
        </w:tc>
        <w:tc>
          <w:tcPr>
            <w:tcW w:w="6222" w:type="dxa"/>
            <w:tcBorders>
              <w:top w:val="single" w:color="1F4E79" w:sz="4" w:space="0"/>
              <w:right w:val="single" w:color="1F4E79" w:sz="4" w:space="0"/>
            </w:tcBorders>
            <w:vAlign w:val="top"/>
          </w:tcPr>
          <w:p w14:paraId="7CF5FA0E">
            <w:pPr>
              <w:pStyle w:val="6"/>
              <w:spacing w:before="214" w:line="228" w:lineRule="auto"/>
              <w:ind w:left="2920"/>
            </w:pPr>
            <w:r>
              <w:rPr>
                <w:spacing w:val="-6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内容</w:t>
            </w:r>
          </w:p>
        </w:tc>
      </w:tr>
      <w:tr w14:paraId="5CFD922A">
        <w:tblPrEx>
          <w:tblBorders>
            <w:top w:val="single" w:color="1F497D" w:sz="2" w:space="0"/>
            <w:left w:val="single" w:color="1F497D" w:sz="2" w:space="0"/>
            <w:bottom w:val="single" w:color="1F497D" w:sz="2" w:space="0"/>
            <w:right w:val="single" w:color="1F497D" w:sz="2" w:space="0"/>
            <w:insideH w:val="single" w:color="1F497D" w:sz="2" w:space="0"/>
            <w:insideV w:val="single" w:color="1F497D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2797" w:type="dxa"/>
            <w:tcBorders>
              <w:left w:val="single" w:color="1F497D" w:sz="4" w:space="0"/>
            </w:tcBorders>
            <w:vAlign w:val="top"/>
          </w:tcPr>
          <w:p w14:paraId="1C9E88EE">
            <w:pPr>
              <w:spacing w:line="352" w:lineRule="auto"/>
              <w:rPr>
                <w:rFonts w:ascii="Arial"/>
                <w:sz w:val="21"/>
              </w:rPr>
            </w:pPr>
          </w:p>
          <w:p w14:paraId="3EA16219">
            <w:pPr>
              <w:pStyle w:val="6"/>
              <w:spacing w:before="61" w:line="228" w:lineRule="auto"/>
              <w:ind w:left="1121"/>
            </w:pPr>
            <w:r>
              <w:rPr>
                <w:spacing w:val="6"/>
              </w:rPr>
              <w:t>一般类</w:t>
            </w:r>
          </w:p>
        </w:tc>
        <w:tc>
          <w:tcPr>
            <w:tcW w:w="6222" w:type="dxa"/>
            <w:tcBorders>
              <w:right w:val="single" w:color="1F497D" w:sz="4" w:space="0"/>
            </w:tcBorders>
            <w:vAlign w:val="top"/>
          </w:tcPr>
          <w:p w14:paraId="41CE5ACB">
            <w:pPr>
              <w:pStyle w:val="6"/>
              <w:spacing w:before="73" w:line="298" w:lineRule="auto"/>
              <w:ind w:left="117" w:right="45"/>
              <w:jc w:val="both"/>
            </w:pPr>
            <w:r>
              <w:rPr>
                <w:spacing w:val="-1"/>
              </w:rPr>
              <w:t>《公司法》、《商标法》、《专利法》、《会计法》、《产品质量法》、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 xml:space="preserve">《安全生产法》、《会计准则》、《公司登记条例》、《标准化法》、 </w:t>
            </w:r>
            <w:r>
              <w:rPr>
                <w:spacing w:val="7"/>
              </w:rPr>
              <w:t>《计量法》等</w:t>
            </w:r>
          </w:p>
        </w:tc>
      </w:tr>
      <w:tr w14:paraId="42099C5E">
        <w:tblPrEx>
          <w:tblBorders>
            <w:top w:val="single" w:color="1F497D" w:sz="2" w:space="0"/>
            <w:left w:val="single" w:color="1F497D" w:sz="2" w:space="0"/>
            <w:bottom w:val="single" w:color="1F497D" w:sz="2" w:space="0"/>
            <w:right w:val="single" w:color="1F497D" w:sz="2" w:space="0"/>
            <w:insideH w:val="single" w:color="1F497D" w:sz="2" w:space="0"/>
            <w:insideV w:val="single" w:color="1F497D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7" w:hRule="atLeast"/>
        </w:trPr>
        <w:tc>
          <w:tcPr>
            <w:tcW w:w="2797" w:type="dxa"/>
            <w:tcBorders>
              <w:left w:val="single" w:color="1F497D" w:sz="4" w:space="0"/>
            </w:tcBorders>
            <w:vAlign w:val="top"/>
          </w:tcPr>
          <w:p w14:paraId="7FBC01BB">
            <w:pPr>
              <w:spacing w:line="311" w:lineRule="auto"/>
              <w:rPr>
                <w:rFonts w:ascii="Arial"/>
                <w:sz w:val="21"/>
              </w:rPr>
            </w:pPr>
          </w:p>
          <w:p w14:paraId="455E267D">
            <w:pPr>
              <w:spacing w:line="311" w:lineRule="auto"/>
              <w:rPr>
                <w:rFonts w:ascii="Arial"/>
                <w:sz w:val="21"/>
              </w:rPr>
            </w:pPr>
          </w:p>
          <w:p w14:paraId="7BB721B0">
            <w:pPr>
              <w:spacing w:line="312" w:lineRule="auto"/>
              <w:rPr>
                <w:rFonts w:ascii="Arial"/>
                <w:sz w:val="21"/>
              </w:rPr>
            </w:pPr>
          </w:p>
          <w:p w14:paraId="69B6FBA1">
            <w:pPr>
              <w:pStyle w:val="6"/>
              <w:spacing w:before="61" w:line="228" w:lineRule="auto"/>
              <w:ind w:left="924"/>
            </w:pPr>
            <w:r>
              <w:rPr>
                <w:spacing w:val="7"/>
              </w:rPr>
              <w:t>管理体系类</w:t>
            </w:r>
          </w:p>
        </w:tc>
        <w:tc>
          <w:tcPr>
            <w:tcW w:w="6222" w:type="dxa"/>
            <w:tcBorders>
              <w:right w:val="single" w:color="1F497D" w:sz="4" w:space="0"/>
            </w:tcBorders>
            <w:vAlign w:val="top"/>
          </w:tcPr>
          <w:p w14:paraId="04C67A49">
            <w:pPr>
              <w:pStyle w:val="6"/>
              <w:spacing w:before="75" w:line="228" w:lineRule="auto"/>
              <w:ind w:left="117"/>
            </w:pPr>
            <w:r>
              <w:rPr>
                <w:spacing w:val="6"/>
              </w:rPr>
              <w:t>《质量管理体系》（</w:t>
            </w:r>
            <w:r>
              <w:t>GB</w:t>
            </w:r>
            <w:r>
              <w:rPr>
                <w:spacing w:val="6"/>
              </w:rPr>
              <w:t>/T 19001-2016）</w:t>
            </w:r>
          </w:p>
          <w:p w14:paraId="31E8D19F">
            <w:pPr>
              <w:pStyle w:val="6"/>
              <w:spacing w:before="228" w:line="228" w:lineRule="auto"/>
              <w:ind w:left="117"/>
            </w:pPr>
            <w:r>
              <w:rPr>
                <w:spacing w:val="6"/>
              </w:rPr>
              <w:t>《环境管理体系》（</w:t>
            </w:r>
            <w:r>
              <w:t>GB</w:t>
            </w:r>
            <w:r>
              <w:rPr>
                <w:spacing w:val="6"/>
              </w:rPr>
              <w:t>/T 24001-2016）</w:t>
            </w:r>
          </w:p>
          <w:p w14:paraId="6D6E297D">
            <w:pPr>
              <w:pStyle w:val="6"/>
              <w:spacing w:before="228" w:line="463" w:lineRule="exact"/>
              <w:ind w:left="117"/>
            </w:pPr>
            <w:r>
              <w:rPr>
                <w:spacing w:val="7"/>
                <w:position w:val="20"/>
              </w:rPr>
              <w:t>《职业健康安全管理体系》（</w:t>
            </w:r>
            <w:r>
              <w:rPr>
                <w:position w:val="20"/>
              </w:rPr>
              <w:t>GB</w:t>
            </w:r>
            <w:r>
              <w:rPr>
                <w:spacing w:val="7"/>
                <w:position w:val="20"/>
              </w:rPr>
              <w:t>/T 45001-2020）</w:t>
            </w:r>
          </w:p>
          <w:p w14:paraId="766C7B8E">
            <w:pPr>
              <w:pStyle w:val="6"/>
              <w:spacing w:line="228" w:lineRule="auto"/>
              <w:ind w:left="117"/>
            </w:pPr>
            <w:r>
              <w:rPr>
                <w:spacing w:val="6"/>
              </w:rPr>
              <w:t>《卓越绩效体系》（</w:t>
            </w:r>
            <w:r>
              <w:t>GB</w:t>
            </w:r>
            <w:r>
              <w:rPr>
                <w:spacing w:val="6"/>
              </w:rPr>
              <w:t>/T 19580-2012）</w:t>
            </w:r>
          </w:p>
          <w:p w14:paraId="1B5C4B40">
            <w:pPr>
              <w:pStyle w:val="6"/>
              <w:spacing w:before="227" w:line="228" w:lineRule="auto"/>
              <w:ind w:left="117"/>
            </w:pPr>
            <w:r>
              <w:rPr>
                <w:spacing w:val="7"/>
              </w:rPr>
              <w:t>《企业质量诚信管理实施规范》（</w:t>
            </w:r>
            <w:r>
              <w:t>GB</w:t>
            </w:r>
            <w:r>
              <w:rPr>
                <w:spacing w:val="7"/>
              </w:rPr>
              <w:t>/T 29467）</w:t>
            </w:r>
          </w:p>
        </w:tc>
      </w:tr>
      <w:tr w14:paraId="37BA94BE">
        <w:tblPrEx>
          <w:tblBorders>
            <w:top w:val="single" w:color="1F497D" w:sz="2" w:space="0"/>
            <w:left w:val="single" w:color="1F497D" w:sz="2" w:space="0"/>
            <w:bottom w:val="single" w:color="1F497D" w:sz="2" w:space="0"/>
            <w:right w:val="single" w:color="1F497D" w:sz="2" w:space="0"/>
            <w:insideH w:val="single" w:color="1F497D" w:sz="2" w:space="0"/>
            <w:insideV w:val="single" w:color="1F497D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2797" w:type="dxa"/>
            <w:tcBorders>
              <w:left w:val="single" w:color="1F497D" w:sz="4" w:space="0"/>
            </w:tcBorders>
            <w:vAlign w:val="top"/>
          </w:tcPr>
          <w:p w14:paraId="2E3CF2AB">
            <w:pPr>
              <w:spacing w:line="248" w:lineRule="auto"/>
              <w:rPr>
                <w:rFonts w:ascii="Arial"/>
                <w:sz w:val="21"/>
              </w:rPr>
            </w:pPr>
          </w:p>
          <w:p w14:paraId="2212E1D1">
            <w:pPr>
              <w:pStyle w:val="6"/>
              <w:spacing w:before="61" w:line="228" w:lineRule="auto"/>
              <w:ind w:left="919"/>
            </w:pPr>
            <w:r>
              <w:rPr>
                <w:spacing w:val="8"/>
              </w:rPr>
              <w:t>产品标准类</w:t>
            </w:r>
          </w:p>
        </w:tc>
        <w:tc>
          <w:tcPr>
            <w:tcW w:w="6222" w:type="dxa"/>
            <w:tcBorders>
              <w:right w:val="single" w:color="1F497D" w:sz="4" w:space="0"/>
            </w:tcBorders>
            <w:vAlign w:val="top"/>
          </w:tcPr>
          <w:p w14:paraId="1B49CD2A">
            <w:pPr>
              <w:pStyle w:val="6"/>
              <w:spacing w:before="57" w:line="464" w:lineRule="exact"/>
              <w:ind w:left="209"/>
              <w:rPr>
                <w:sz w:val="24"/>
                <w:szCs w:val="24"/>
              </w:rPr>
            </w:pPr>
            <w:r>
              <w:rPr>
                <w:spacing w:val="-1"/>
                <w:position w:val="16"/>
                <w:sz w:val="24"/>
                <w:szCs w:val="24"/>
              </w:rPr>
              <w:t>T/ZZB 2487—2021《棉麻机织儿童服装》</w:t>
            </w:r>
          </w:p>
          <w:p w14:paraId="38E8339A">
            <w:pPr>
              <w:pStyle w:val="6"/>
              <w:spacing w:line="218" w:lineRule="auto"/>
              <w:ind w:left="1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GB/T 31900《机织儿童服装》</w:t>
            </w:r>
          </w:p>
        </w:tc>
      </w:tr>
      <w:tr w14:paraId="079A9096">
        <w:tblPrEx>
          <w:tblBorders>
            <w:top w:val="single" w:color="1F497D" w:sz="2" w:space="0"/>
            <w:left w:val="single" w:color="1F497D" w:sz="2" w:space="0"/>
            <w:bottom w:val="single" w:color="1F497D" w:sz="2" w:space="0"/>
            <w:right w:val="single" w:color="1F497D" w:sz="2" w:space="0"/>
            <w:insideH w:val="single" w:color="1F497D" w:sz="2" w:space="0"/>
            <w:insideV w:val="single" w:color="1F497D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2797" w:type="dxa"/>
            <w:tcBorders>
              <w:left w:val="single" w:color="1F4E79" w:sz="4" w:space="0"/>
              <w:bottom w:val="single" w:color="1F4E79" w:sz="4" w:space="0"/>
            </w:tcBorders>
            <w:vAlign w:val="top"/>
          </w:tcPr>
          <w:p w14:paraId="249AFD5F">
            <w:pPr>
              <w:pStyle w:val="6"/>
              <w:spacing w:before="252" w:line="227" w:lineRule="auto"/>
              <w:ind w:left="226"/>
            </w:pPr>
            <w:r>
              <w:rPr>
                <w:spacing w:val="8"/>
              </w:rPr>
              <w:t>员工权益保障与社会责任类</w:t>
            </w:r>
          </w:p>
        </w:tc>
        <w:tc>
          <w:tcPr>
            <w:tcW w:w="6222" w:type="dxa"/>
            <w:tcBorders>
              <w:bottom w:val="single" w:color="1F4E79" w:sz="4" w:space="0"/>
              <w:right w:val="single" w:color="1F4E79" w:sz="4" w:space="0"/>
            </w:tcBorders>
            <w:vAlign w:val="top"/>
          </w:tcPr>
          <w:p w14:paraId="0E7FD7B3">
            <w:pPr>
              <w:pStyle w:val="6"/>
              <w:spacing w:before="82" w:line="227" w:lineRule="auto"/>
              <w:ind w:left="117"/>
            </w:pPr>
            <w:r>
              <w:rPr>
                <w:spacing w:val="9"/>
              </w:rPr>
              <w:t>《环境保护法》、《节约能源法》、《工会法》、《劳</w:t>
            </w:r>
            <w:r>
              <w:rPr>
                <w:spacing w:val="8"/>
              </w:rPr>
              <w:t>动合同法》、</w:t>
            </w:r>
          </w:p>
          <w:p w14:paraId="6FF2256A">
            <w:pPr>
              <w:pStyle w:val="6"/>
              <w:spacing w:before="106" w:line="228" w:lineRule="auto"/>
              <w:ind w:left="117"/>
            </w:pPr>
            <w:r>
              <w:rPr>
                <w:spacing w:val="9"/>
              </w:rPr>
              <w:t>《安全生产法》、《职业病防治法》等</w:t>
            </w:r>
          </w:p>
        </w:tc>
      </w:tr>
    </w:tbl>
    <w:p w14:paraId="3740B069">
      <w:pPr>
        <w:spacing w:before="179" w:line="411" w:lineRule="auto"/>
        <w:ind w:left="163" w:right="519" w:firstLine="48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公司制定了《内部审核控制程序》、《管理评审</w:t>
      </w:r>
      <w:r>
        <w:rPr>
          <w:rFonts w:ascii="宋体" w:hAnsi="宋体" w:eastAsia="宋体" w:cs="宋体"/>
          <w:spacing w:val="-2"/>
          <w:sz w:val="28"/>
          <w:szCs w:val="28"/>
        </w:rPr>
        <w:t>控制程序》，并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培养内审员团队。为确保体系运行的有效性和持续改进，安排内审、</w:t>
      </w:r>
      <w:r>
        <w:rPr>
          <w:rFonts w:ascii="宋体" w:hAnsi="宋体" w:eastAsia="宋体" w:cs="宋体"/>
          <w:spacing w:val="-4"/>
          <w:sz w:val="28"/>
          <w:szCs w:val="28"/>
        </w:rPr>
        <w:t>过程审核和质量稽查，对于审核中发现的不符合项，由责任部门分析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原因，制定纠正或预防措施，落实整改，并验证整改效果，最终形成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内部审核报告，对体系的整改及不符合项的预防提出建议，并作为管</w:t>
      </w:r>
    </w:p>
    <w:p w14:paraId="05B678F6">
      <w:pPr>
        <w:spacing w:line="218" w:lineRule="auto"/>
        <w:ind w:left="1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理评审的一个重要输入，报告最高管理者。</w:t>
      </w:r>
    </w:p>
    <w:p w14:paraId="76736A25">
      <w:pPr>
        <w:pStyle w:val="2"/>
        <w:spacing w:line="319" w:lineRule="auto"/>
      </w:pPr>
    </w:p>
    <w:p w14:paraId="25E799A4">
      <w:pPr>
        <w:spacing w:before="91" w:line="624" w:lineRule="exact"/>
        <w:ind w:left="7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公司制定了《不合格、纠正和预防措施控制程序》等技术文件，</w:t>
      </w:r>
    </w:p>
    <w:p w14:paraId="7A3DDFBA">
      <w:pPr>
        <w:spacing w:before="1" w:line="219" w:lineRule="auto"/>
        <w:ind w:left="1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对不合格品进行了严格管控。公司所有的产品都经过严格检验，合格</w:t>
      </w:r>
    </w:p>
    <w:p w14:paraId="64762FD5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20" w:type="default"/>
          <w:footerReference r:id="rId21" w:type="default"/>
          <w:pgSz w:w="11906" w:h="16839"/>
          <w:pgMar w:top="1113" w:right="1227" w:bottom="1271" w:left="1648" w:header="878" w:footer="1107" w:gutter="0"/>
          <w:cols w:space="720" w:num="1"/>
        </w:sectPr>
      </w:pPr>
    </w:p>
    <w:p w14:paraId="036F5EE6">
      <w:pPr>
        <w:pStyle w:val="2"/>
        <w:spacing w:line="406" w:lineRule="auto"/>
      </w:pPr>
    </w:p>
    <w:p w14:paraId="36382ADA">
      <w:pPr>
        <w:spacing w:before="91" w:line="411" w:lineRule="auto"/>
        <w:ind w:left="41" w:hanging="1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后方可流入下道工序或出厂。任何不合格产品</w:t>
      </w:r>
      <w:r>
        <w:rPr>
          <w:rFonts w:ascii="宋体" w:hAnsi="宋体" w:eastAsia="宋体" w:cs="宋体"/>
          <w:spacing w:val="-10"/>
          <w:sz w:val="28"/>
          <w:szCs w:val="28"/>
        </w:rPr>
        <w:t>均有明确的标识、记录、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隔离和处理等要求，各种不合格产品返工、返修后必须经过重新</w:t>
      </w:r>
      <w:r>
        <w:rPr>
          <w:rFonts w:ascii="宋体" w:hAnsi="宋体" w:eastAsia="宋体" w:cs="宋体"/>
          <w:spacing w:val="-5"/>
          <w:sz w:val="28"/>
          <w:szCs w:val="28"/>
        </w:rPr>
        <w:t>检验</w:t>
      </w:r>
    </w:p>
    <w:p w14:paraId="5E939D2B">
      <w:pPr>
        <w:spacing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合格后才能进入下道工序。</w:t>
      </w:r>
    </w:p>
    <w:p w14:paraId="0281B217">
      <w:pPr>
        <w:pStyle w:val="2"/>
        <w:spacing w:line="320" w:lineRule="auto"/>
      </w:pPr>
    </w:p>
    <w:p w14:paraId="1CB2E076">
      <w:pPr>
        <w:spacing w:before="91" w:line="411" w:lineRule="auto"/>
        <w:ind w:left="28" w:right="97" w:firstLine="50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同时对于所有出现的不合格，均有详细记录，并由专人进行统计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分析后，由责任部门依据《不合格、纠正和预防措施控制程序》制定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纠正预防措施并进行整改，评估纠正预防措施有效之后方能关闭问题</w:t>
      </w:r>
    </w:p>
    <w:p w14:paraId="40302696">
      <w:pPr>
        <w:spacing w:before="1" w:line="220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项。</w:t>
      </w:r>
    </w:p>
    <w:p w14:paraId="6BB36482">
      <w:pPr>
        <w:pStyle w:val="2"/>
        <w:spacing w:line="318" w:lineRule="auto"/>
      </w:pPr>
    </w:p>
    <w:p w14:paraId="25865CF6">
      <w:pPr>
        <w:spacing w:before="91" w:line="411" w:lineRule="auto"/>
        <w:ind w:left="26" w:right="97" w:firstLine="480"/>
        <w:jc w:val="both"/>
        <w:rPr>
          <w:rFonts w:ascii="Calibri" w:hAnsi="Calibri" w:eastAsia="Calibri" w:cs="Calibri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此外，公司还制定了《管理手册》和《质量考核制度》，对出现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的质量问题进行问责和教育，并在日常研发、生产作业中，强调系统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化，通过</w:t>
      </w:r>
      <w:r>
        <w:rPr>
          <w:rFonts w:ascii="宋体" w:hAnsi="宋体" w:eastAsia="宋体" w:cs="宋体"/>
          <w:spacing w:val="-51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15"/>
          <w:sz w:val="28"/>
          <w:szCs w:val="28"/>
        </w:rPr>
        <w:t>QC</w:t>
      </w:r>
      <w:r>
        <w:rPr>
          <w:rFonts w:ascii="Calibri" w:hAnsi="Calibri" w:eastAsia="Calibri" w:cs="Calibri"/>
          <w:spacing w:val="21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小组、持续改善等活动及质量工具的展开，充分应用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15"/>
          <w:sz w:val="28"/>
          <w:szCs w:val="28"/>
        </w:rPr>
        <w:t>PDCA</w:t>
      </w:r>
    </w:p>
    <w:p w14:paraId="223A5E64">
      <w:pPr>
        <w:spacing w:before="1" w:line="219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循环，持续改善，追求卓越。</w:t>
      </w:r>
    </w:p>
    <w:p w14:paraId="16FB481A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22" w:type="default"/>
          <w:footerReference r:id="rId23" w:type="default"/>
          <w:pgSz w:w="11906" w:h="16839"/>
          <w:pgMar w:top="1113" w:right="1701" w:bottom="1272" w:left="1785" w:header="878" w:footer="1107" w:gutter="0"/>
          <w:cols w:space="720" w:num="1"/>
        </w:sectPr>
      </w:pPr>
    </w:p>
    <w:p w14:paraId="09487522">
      <w:pPr>
        <w:pStyle w:val="2"/>
        <w:spacing w:line="377" w:lineRule="auto"/>
      </w:pPr>
    </w:p>
    <w:p w14:paraId="6D0F1CDD">
      <w:pPr>
        <w:spacing w:before="101" w:line="224" w:lineRule="auto"/>
        <w:ind w:left="2738"/>
        <w:outlineLvl w:val="0"/>
        <w:rPr>
          <w:rFonts w:ascii="宋体" w:hAnsi="宋体" w:eastAsia="宋体" w:cs="宋体"/>
          <w:sz w:val="31"/>
          <w:szCs w:val="31"/>
        </w:rPr>
      </w:pPr>
      <w:bookmarkStart w:id="8" w:name="bookmark9"/>
      <w:bookmarkEnd w:id="8"/>
      <w:r>
        <w:rPr>
          <w:rFonts w:ascii="宋体" w:hAnsi="宋体" w:eastAsia="宋体" w:cs="宋体"/>
          <w:color w:val="2E75B5"/>
          <w:spacing w:val="8"/>
          <w:sz w:val="31"/>
          <w:szCs w:val="31"/>
        </w:rPr>
        <w:t>第三章质量诚信管理</w:t>
      </w:r>
    </w:p>
    <w:p w14:paraId="6F6003D3">
      <w:pPr>
        <w:pStyle w:val="2"/>
        <w:spacing w:line="252" w:lineRule="auto"/>
      </w:pPr>
    </w:p>
    <w:p w14:paraId="16C54358">
      <w:pPr>
        <w:spacing w:before="91" w:line="220" w:lineRule="auto"/>
        <w:ind w:left="592"/>
        <w:outlineLvl w:val="1"/>
        <w:rPr>
          <w:rFonts w:ascii="宋体" w:hAnsi="宋体" w:eastAsia="宋体" w:cs="宋体"/>
          <w:sz w:val="28"/>
          <w:szCs w:val="28"/>
        </w:rPr>
      </w:pPr>
      <w:bookmarkStart w:id="9" w:name="bookmark10"/>
      <w:bookmarkEnd w:id="9"/>
      <w:r>
        <w:rPr>
          <w:rFonts w:ascii="宋体" w:hAnsi="宋体" w:eastAsia="宋体" w:cs="宋体"/>
          <w:color w:val="3F3F3F"/>
          <w:spacing w:val="-4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3.1</w:t>
      </w:r>
      <w:r>
        <w:rPr>
          <w:rFonts w:ascii="宋体" w:hAnsi="宋体" w:eastAsia="宋体" w:cs="宋体"/>
          <w:color w:val="3F3F3F"/>
          <w:spacing w:val="-52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F3F3F"/>
          <w:spacing w:val="-4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质量承诺</w:t>
      </w:r>
    </w:p>
    <w:p w14:paraId="46774D6F">
      <w:pPr>
        <w:spacing w:before="290" w:line="220" w:lineRule="auto"/>
        <w:ind w:left="517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spacing w:val="-4"/>
          <w:sz w:val="28"/>
          <w:szCs w:val="28"/>
        </w:rPr>
        <w:t>）诚信守法</w:t>
      </w:r>
    </w:p>
    <w:p w14:paraId="079CC6C7">
      <w:pPr>
        <w:pStyle w:val="2"/>
        <w:spacing w:line="320" w:lineRule="auto"/>
      </w:pPr>
    </w:p>
    <w:p w14:paraId="223A4C4E">
      <w:pPr>
        <w:spacing w:before="91" w:line="411" w:lineRule="auto"/>
        <w:ind w:left="25" w:right="21" w:firstLine="48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贯彻落实国家颁布的《环境保护法》、《安全生产法</w:t>
      </w:r>
      <w:r>
        <w:rPr>
          <w:rFonts w:ascii="宋体" w:hAnsi="宋体" w:eastAsia="宋体" w:cs="宋体"/>
          <w:spacing w:val="-2"/>
          <w:sz w:val="28"/>
          <w:szCs w:val="28"/>
        </w:rPr>
        <w:t>》、《产品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质量法》等法律法规。同时，公司还加强廉政、法纪教育，完善公司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治理结构，制定了各类内部管理制度。公司还发布了员工行为规范，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聘请法律顾问及政府政法部门领导对员工进行相关法律、法规知识教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育培训，以增强员工法律意识，教育员工守法、懂法、用法、护法，</w:t>
      </w:r>
    </w:p>
    <w:p w14:paraId="5C681D89">
      <w:pPr>
        <w:spacing w:before="1" w:line="219" w:lineRule="auto"/>
        <w:ind w:left="7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自觉维护企业各项合法权益。</w:t>
      </w:r>
    </w:p>
    <w:p w14:paraId="0598FEBF">
      <w:pPr>
        <w:pStyle w:val="2"/>
        <w:spacing w:line="319" w:lineRule="auto"/>
      </w:pPr>
    </w:p>
    <w:p w14:paraId="2C01A630">
      <w:pPr>
        <w:spacing w:before="91" w:line="411" w:lineRule="auto"/>
        <w:ind w:left="26" w:right="52" w:firstLine="48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公司恪守以诚信经营为核心的商业道德规范，与</w:t>
      </w:r>
      <w:r>
        <w:rPr>
          <w:rFonts w:ascii="宋体" w:hAnsi="宋体" w:eastAsia="宋体" w:cs="宋体"/>
          <w:spacing w:val="-2"/>
          <w:sz w:val="28"/>
          <w:szCs w:val="28"/>
        </w:rPr>
        <w:t>外部环境建立了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和睦的共同发展关系。在业务往来中，通过协议条款涵盖公司的诚信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准则，严格遵守合同，公开服务承诺监督，服务不到位及时赔偿客户</w:t>
      </w:r>
    </w:p>
    <w:p w14:paraId="5E697852">
      <w:pPr>
        <w:spacing w:before="1" w:line="219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损失等各种方式来接受相关方监督并影响经销商、供应商、公众等。</w:t>
      </w:r>
    </w:p>
    <w:p w14:paraId="5AFF77AC">
      <w:pPr>
        <w:pStyle w:val="2"/>
        <w:spacing w:line="318" w:lineRule="auto"/>
      </w:pPr>
    </w:p>
    <w:p w14:paraId="0825A569">
      <w:pPr>
        <w:spacing w:before="91" w:line="220" w:lineRule="auto"/>
        <w:ind w:left="509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2"/>
          <w:sz w:val="28"/>
          <w:szCs w:val="28"/>
        </w:rPr>
        <w:t>2</w:t>
      </w:r>
      <w:r>
        <w:rPr>
          <w:rFonts w:ascii="宋体" w:hAnsi="宋体" w:eastAsia="宋体" w:cs="宋体"/>
          <w:spacing w:val="-2"/>
          <w:sz w:val="28"/>
          <w:szCs w:val="28"/>
        </w:rPr>
        <w:t>）满足客户需求</w:t>
      </w:r>
    </w:p>
    <w:p w14:paraId="3884668B">
      <w:pPr>
        <w:pStyle w:val="2"/>
        <w:spacing w:line="319" w:lineRule="auto"/>
      </w:pPr>
    </w:p>
    <w:p w14:paraId="0EAE51F3">
      <w:pPr>
        <w:spacing w:before="92" w:line="411" w:lineRule="auto"/>
        <w:ind w:left="25" w:right="52" w:firstLine="48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公司着力于产品的持续技术创新，以客户需求为</w:t>
      </w:r>
      <w:r>
        <w:rPr>
          <w:rFonts w:ascii="宋体" w:hAnsi="宋体" w:eastAsia="宋体" w:cs="宋体"/>
          <w:spacing w:val="-2"/>
          <w:sz w:val="28"/>
          <w:szCs w:val="28"/>
        </w:rPr>
        <w:t>中心，积极听取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客户关于功能、质量、配置等方面的意见和建议，开展产品改进和创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新活动，满足客户对产品和交期的需求。在产品质量方面，公司严格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执行</w:t>
      </w:r>
      <w:r>
        <w:rPr>
          <w:rFonts w:ascii="宋体" w:hAnsi="宋体" w:eastAsia="宋体" w:cs="宋体"/>
          <w:spacing w:val="-50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1"/>
          <w:sz w:val="28"/>
          <w:szCs w:val="28"/>
        </w:rPr>
        <w:t>ISO 9001</w:t>
      </w:r>
      <w:r>
        <w:rPr>
          <w:rFonts w:ascii="Calibri" w:hAnsi="Calibri" w:eastAsia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质量管理体系，通过开展技术攻</w:t>
      </w:r>
      <w:r>
        <w:rPr>
          <w:rFonts w:ascii="宋体" w:hAnsi="宋体" w:eastAsia="宋体" w:cs="宋体"/>
          <w:spacing w:val="-2"/>
          <w:sz w:val="28"/>
          <w:szCs w:val="28"/>
        </w:rPr>
        <w:t>关、质量改进、</w:t>
      </w:r>
      <w:r>
        <w:rPr>
          <w:rFonts w:ascii="Calibri" w:hAnsi="Calibri" w:eastAsia="Calibri" w:cs="Calibri"/>
          <w:spacing w:val="-2"/>
          <w:sz w:val="28"/>
          <w:szCs w:val="28"/>
        </w:rPr>
        <w:t>QC</w:t>
      </w:r>
      <w:r>
        <w:rPr>
          <w:rFonts w:ascii="Calibri" w:hAnsi="Calibri" w:eastAsia="Calibri" w:cs="Calibri"/>
          <w:spacing w:val="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小</w:t>
      </w:r>
    </w:p>
    <w:p w14:paraId="5482DC90">
      <w:pPr>
        <w:spacing w:before="2" w:line="219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组等活动，保障产品质量安全。</w:t>
      </w:r>
    </w:p>
    <w:p w14:paraId="7578894B">
      <w:pPr>
        <w:pStyle w:val="2"/>
        <w:spacing w:line="317" w:lineRule="auto"/>
      </w:pPr>
    </w:p>
    <w:p w14:paraId="2111C41B">
      <w:pPr>
        <w:spacing w:before="91" w:line="220" w:lineRule="auto"/>
        <w:ind w:left="592"/>
        <w:outlineLvl w:val="1"/>
        <w:rPr>
          <w:rFonts w:ascii="宋体" w:hAnsi="宋体" w:eastAsia="宋体" w:cs="宋体"/>
          <w:sz w:val="28"/>
          <w:szCs w:val="28"/>
        </w:rPr>
      </w:pPr>
      <w:bookmarkStart w:id="10" w:name="bookmark11"/>
      <w:bookmarkEnd w:id="10"/>
      <w:r>
        <w:rPr>
          <w:rFonts w:ascii="宋体" w:hAnsi="宋体" w:eastAsia="宋体" w:cs="宋体"/>
          <w:color w:val="3F3F3F"/>
          <w:spacing w:val="-3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3.2</w:t>
      </w:r>
      <w:r>
        <w:rPr>
          <w:rFonts w:ascii="宋体" w:hAnsi="宋体" w:eastAsia="宋体" w:cs="宋体"/>
          <w:color w:val="3F3F3F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F3F3F"/>
          <w:spacing w:val="-3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运作管理</w:t>
      </w:r>
    </w:p>
    <w:p w14:paraId="6B957855">
      <w:pPr>
        <w:spacing w:before="170" w:line="219" w:lineRule="auto"/>
        <w:ind w:left="5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1）产品设计诚信管理</w:t>
      </w:r>
    </w:p>
    <w:p w14:paraId="075B81AF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headerReference r:id="rId24" w:type="default"/>
          <w:footerReference r:id="rId25" w:type="default"/>
          <w:pgSz w:w="11906" w:h="16839"/>
          <w:pgMar w:top="1113" w:right="1747" w:bottom="1272" w:left="1785" w:header="878" w:footer="1107" w:gutter="0"/>
          <w:cols w:space="720" w:num="1"/>
        </w:sectPr>
      </w:pPr>
    </w:p>
    <w:p w14:paraId="5F35F219">
      <w:pPr>
        <w:pStyle w:val="2"/>
        <w:spacing w:line="406" w:lineRule="auto"/>
      </w:pPr>
    </w:p>
    <w:p w14:paraId="1E26A39C">
      <w:pPr>
        <w:spacing w:before="91" w:line="411" w:lineRule="auto"/>
        <w:ind w:left="29" w:right="97" w:firstLine="48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公司产品设计与研发严格依照《设计和开发控制</w:t>
      </w:r>
      <w:r>
        <w:rPr>
          <w:rFonts w:ascii="宋体" w:hAnsi="宋体" w:eastAsia="宋体" w:cs="宋体"/>
          <w:spacing w:val="-2"/>
          <w:sz w:val="28"/>
          <w:szCs w:val="28"/>
        </w:rPr>
        <w:t>程序》从研发立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项、过程各类活动记录、开发过程总结、管理考评控制研发相关的整</w:t>
      </w:r>
    </w:p>
    <w:p w14:paraId="469D1FEE">
      <w:pPr>
        <w:spacing w:before="1" w:line="219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个过程。</w:t>
      </w:r>
    </w:p>
    <w:p w14:paraId="7AA5F44D">
      <w:pPr>
        <w:spacing w:before="289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2）原材料采购诚信管理</w:t>
      </w:r>
    </w:p>
    <w:p w14:paraId="459FE54F">
      <w:pPr>
        <w:spacing w:before="303" w:line="411" w:lineRule="auto"/>
        <w:ind w:left="23" w:firstLine="485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企业根据物料对产品质量的风险程度，将物料分为</w:t>
      </w:r>
      <w:r>
        <w:rPr>
          <w:rFonts w:ascii="宋体" w:hAnsi="宋体" w:eastAsia="宋体" w:cs="宋体"/>
          <w:spacing w:val="-68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9"/>
          <w:sz w:val="28"/>
          <w:szCs w:val="28"/>
        </w:rPr>
        <w:t>A</w:t>
      </w:r>
      <w:r>
        <w:rPr>
          <w:rFonts w:ascii="宋体" w:hAnsi="宋体" w:eastAsia="宋体" w:cs="宋体"/>
          <w:spacing w:val="-9"/>
          <w:sz w:val="28"/>
          <w:szCs w:val="28"/>
        </w:rPr>
        <w:t>、</w:t>
      </w:r>
      <w:r>
        <w:rPr>
          <w:rFonts w:ascii="Calibri" w:hAnsi="Calibri" w:eastAsia="Calibri" w:cs="Calibri"/>
          <w:spacing w:val="-9"/>
          <w:sz w:val="28"/>
          <w:szCs w:val="28"/>
        </w:rPr>
        <w:t>B</w:t>
      </w:r>
      <w:r>
        <w:rPr>
          <w:rFonts w:ascii="宋体" w:hAnsi="宋体" w:eastAsia="宋体" w:cs="宋体"/>
          <w:spacing w:val="-9"/>
          <w:sz w:val="28"/>
          <w:szCs w:val="28"/>
        </w:rPr>
        <w:t>、</w:t>
      </w:r>
      <w:r>
        <w:rPr>
          <w:rFonts w:ascii="Calibri" w:hAnsi="Calibri" w:eastAsia="Calibri" w:cs="Calibri"/>
          <w:spacing w:val="-9"/>
          <w:sz w:val="28"/>
          <w:szCs w:val="28"/>
        </w:rPr>
        <w:t>C</w:t>
      </w:r>
      <w:r>
        <w:rPr>
          <w:rFonts w:ascii="Calibri" w:hAnsi="Calibri" w:eastAsia="Calibri" w:cs="Calibri"/>
          <w:spacing w:val="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三类。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对</w:t>
      </w:r>
      <w:r>
        <w:rPr>
          <w:rFonts w:ascii="宋体" w:hAnsi="宋体" w:eastAsia="宋体" w:cs="宋体"/>
          <w:spacing w:val="-66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5"/>
          <w:sz w:val="28"/>
          <w:szCs w:val="28"/>
        </w:rPr>
        <w:t>A</w:t>
      </w:r>
      <w:r>
        <w:rPr>
          <w:rFonts w:ascii="Calibri" w:hAnsi="Calibri" w:eastAsia="Calibri" w:cs="Calibri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类物料供应商，除了必须符合法定的资质外，还要</w:t>
      </w:r>
      <w:r>
        <w:rPr>
          <w:rFonts w:ascii="宋体" w:hAnsi="宋体" w:eastAsia="宋体" w:cs="宋体"/>
          <w:spacing w:val="-6"/>
          <w:sz w:val="28"/>
          <w:szCs w:val="28"/>
        </w:rPr>
        <w:t xml:space="preserve">定期进行现场 </w:t>
      </w:r>
      <w:r>
        <w:rPr>
          <w:rFonts w:ascii="宋体" w:hAnsi="宋体" w:eastAsia="宋体" w:cs="宋体"/>
          <w:spacing w:val="-3"/>
          <w:sz w:val="28"/>
          <w:szCs w:val="28"/>
        </w:rPr>
        <w:t>评审。对</w:t>
      </w:r>
      <w:r>
        <w:rPr>
          <w:rFonts w:ascii="宋体" w:hAnsi="宋体" w:eastAsia="宋体" w:cs="宋体"/>
          <w:spacing w:val="-29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3"/>
          <w:sz w:val="28"/>
          <w:szCs w:val="28"/>
        </w:rPr>
        <w:t>B</w:t>
      </w:r>
      <w:r>
        <w:rPr>
          <w:rFonts w:ascii="Calibri" w:hAnsi="Calibri" w:eastAsia="Calibri" w:cs="Calibri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、</w:t>
      </w:r>
      <w:r>
        <w:rPr>
          <w:rFonts w:ascii="Calibri" w:hAnsi="Calibri" w:eastAsia="Calibri" w:cs="Calibri"/>
          <w:spacing w:val="-3"/>
          <w:sz w:val="28"/>
          <w:szCs w:val="28"/>
        </w:rPr>
        <w:t>C</w:t>
      </w:r>
      <w:r>
        <w:rPr>
          <w:rFonts w:ascii="Calibri" w:hAnsi="Calibri" w:eastAsia="Calibri" w:cs="Calibri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类物料的供应商，企业首先要对该种物料进行风险分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4"/>
          <w:sz w:val="28"/>
          <w:szCs w:val="28"/>
        </w:rPr>
        <w:t>析，视供应商提供物料的质量情况决定是否需进行现场审计。企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业对 </w:t>
      </w:r>
      <w:r>
        <w:rPr>
          <w:rFonts w:ascii="宋体" w:hAnsi="宋体" w:eastAsia="宋体" w:cs="宋体"/>
          <w:spacing w:val="-4"/>
          <w:sz w:val="28"/>
          <w:szCs w:val="28"/>
        </w:rPr>
        <w:t>物料供应商进行资质审核及现场审核后，如符合要求同意购进的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物料 </w:t>
      </w:r>
      <w:r>
        <w:rPr>
          <w:rFonts w:ascii="宋体" w:hAnsi="宋体" w:eastAsia="宋体" w:cs="宋体"/>
          <w:spacing w:val="-4"/>
          <w:sz w:val="28"/>
          <w:szCs w:val="28"/>
        </w:rPr>
        <w:t>供应商应当建立质量档案。对采购的原材料批批全检，凡未达到规定</w:t>
      </w:r>
    </w:p>
    <w:p w14:paraId="04A5D7D4">
      <w:pPr>
        <w:spacing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标准的原材料一律不得入库是使用。</w:t>
      </w:r>
    </w:p>
    <w:p w14:paraId="306C59FD">
      <w:pPr>
        <w:pStyle w:val="2"/>
        <w:spacing w:line="320" w:lineRule="auto"/>
      </w:pPr>
    </w:p>
    <w:p w14:paraId="022DB799">
      <w:pPr>
        <w:spacing w:before="91" w:line="411" w:lineRule="auto"/>
        <w:ind w:left="25" w:right="97" w:firstLine="47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在原材料采购方面，对供应商的相关资质进行严格审查。在采购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设备和零部件时，能够使用标准件的一律采购和使用标准件；需特殊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加工的，需对使用效果进行充分验证，确保达到我公司要求。所有设</w:t>
      </w:r>
    </w:p>
    <w:p w14:paraId="07833DFD">
      <w:pPr>
        <w:spacing w:before="2" w:line="219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备在使用前必须经过设备验证，确保符合产品工艺要求。</w:t>
      </w:r>
    </w:p>
    <w:p w14:paraId="6EE83461">
      <w:pPr>
        <w:spacing w:before="290" w:line="219" w:lineRule="auto"/>
        <w:ind w:left="5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3）生产过程诚信管理</w:t>
      </w:r>
    </w:p>
    <w:p w14:paraId="2D4A7BA2">
      <w:pPr>
        <w:spacing w:before="299" w:line="411" w:lineRule="auto"/>
        <w:ind w:left="25" w:right="97" w:firstLine="48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公司制定并逐步完善各种生产管理制度、岗位说</w:t>
      </w:r>
      <w:r>
        <w:rPr>
          <w:rFonts w:ascii="宋体" w:hAnsi="宋体" w:eastAsia="宋体" w:cs="宋体"/>
          <w:spacing w:val="-2"/>
          <w:sz w:val="28"/>
          <w:szCs w:val="28"/>
        </w:rPr>
        <w:t>明书和安全操作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工程。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"/>
        </w:rPr>
        <w:t>质量部</w:t>
      </w:r>
      <w:r>
        <w:rPr>
          <w:rFonts w:ascii="宋体" w:hAnsi="宋体" w:eastAsia="宋体" w:cs="宋体"/>
          <w:spacing w:val="-4"/>
          <w:sz w:val="28"/>
          <w:szCs w:val="28"/>
        </w:rPr>
        <w:t>负责各种检验规程的编制、研发部具体负责各品种技术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管理工作，制定并逐步完善了各种岗位操作规程和各类工艺规程。质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检部负责具体原辅材料、半成品及成品的检验。生产部负责采用车间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集中培训和班前、班后会对各岗位操作人员进行全面的岗位技能培</w:t>
      </w:r>
    </w:p>
    <w:p w14:paraId="53070DD4">
      <w:pPr>
        <w:spacing w:before="1" w:line="219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训，并采用多种方式进行稽查、考核，增强员工质量意识，提高操作</w:t>
      </w:r>
    </w:p>
    <w:p w14:paraId="46DB2ADD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26" w:type="default"/>
          <w:footerReference r:id="rId27" w:type="default"/>
          <w:pgSz w:w="11906" w:h="16839"/>
          <w:pgMar w:top="1113" w:right="1701" w:bottom="1271" w:left="1785" w:header="878" w:footer="1107" w:gutter="0"/>
          <w:cols w:space="720" w:num="1"/>
        </w:sectPr>
      </w:pPr>
    </w:p>
    <w:p w14:paraId="3AA1A146">
      <w:pPr>
        <w:pStyle w:val="2"/>
        <w:spacing w:line="405" w:lineRule="auto"/>
      </w:pPr>
    </w:p>
    <w:p w14:paraId="638C6D7D">
      <w:pPr>
        <w:spacing w:before="91" w:line="624" w:lineRule="exact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position w:val="26"/>
          <w:sz w:val="28"/>
          <w:szCs w:val="28"/>
        </w:rPr>
        <w:t>水平，在生产过程中，各级管理人员严格履行管理职责，及时检查，</w:t>
      </w:r>
    </w:p>
    <w:p w14:paraId="3C983708">
      <w:pPr>
        <w:spacing w:before="1" w:line="219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及时纠正差错，保证生产秩序的稳定。</w:t>
      </w:r>
    </w:p>
    <w:p w14:paraId="66C3448C">
      <w:pPr>
        <w:pStyle w:val="2"/>
        <w:spacing w:line="321" w:lineRule="auto"/>
      </w:pPr>
    </w:p>
    <w:p w14:paraId="0851D89D">
      <w:pPr>
        <w:spacing w:before="91" w:line="411" w:lineRule="auto"/>
        <w:ind w:left="25" w:firstLine="47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对生产所需的原料、辅料、包装材料进行投料前复核，把好中间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产品、成品的质量关，严格执行“不生产不合格品，不接收不合格品，</w:t>
      </w:r>
      <w:r>
        <w:rPr>
          <w:rFonts w:ascii="宋体" w:hAnsi="宋体" w:eastAsia="宋体" w:cs="宋体"/>
          <w:spacing w:val="-6"/>
          <w:sz w:val="28"/>
          <w:szCs w:val="28"/>
        </w:rPr>
        <w:t>不流转不合格品</w:t>
      </w:r>
      <w:r>
        <w:rPr>
          <w:rFonts w:ascii="宋体" w:hAnsi="宋体" w:eastAsia="宋体" w:cs="宋体"/>
          <w:spacing w:val="-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”的“三不原则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”，关键工序设质量控制点，督促员</w:t>
      </w:r>
      <w:r>
        <w:rPr>
          <w:rFonts w:ascii="宋体" w:hAnsi="宋体" w:eastAsia="宋体" w:cs="宋体"/>
          <w:spacing w:val="-4"/>
          <w:sz w:val="28"/>
          <w:szCs w:val="28"/>
        </w:rPr>
        <w:t>工做好自检、互检，执行监控核查规程，严格批记录的管理规程，做到领用、发放和核对相统一。对每一生产步骤进行物料平衡，保证物</w:t>
      </w:r>
      <w:r>
        <w:rPr>
          <w:rFonts w:ascii="宋体" w:hAnsi="宋体" w:eastAsia="宋体" w:cs="宋体"/>
          <w:spacing w:val="-1"/>
          <w:sz w:val="28"/>
          <w:szCs w:val="28"/>
        </w:rPr>
        <w:t>料的投入和产品的产出数量与工艺要求相一致，确认无潜在质量隐</w:t>
      </w:r>
      <w:r>
        <w:rPr>
          <w:rFonts w:ascii="宋体" w:hAnsi="宋体" w:eastAsia="宋体" w:cs="宋体"/>
          <w:spacing w:val="-3"/>
          <w:sz w:val="28"/>
          <w:szCs w:val="28"/>
        </w:rPr>
        <w:t>患，符合注册要求。</w:t>
      </w:r>
    </w:p>
    <w:p w14:paraId="2FDA0912">
      <w:pPr>
        <w:pStyle w:val="2"/>
        <w:spacing w:line="317" w:lineRule="auto"/>
      </w:pPr>
    </w:p>
    <w:p w14:paraId="2C4BA52C">
      <w:pPr>
        <w:spacing w:before="91" w:line="220" w:lineRule="auto"/>
        <w:ind w:left="5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公司根据行业特点及实际情况，加强生产过程的信息化建设水</w:t>
      </w:r>
    </w:p>
    <w:p w14:paraId="7F3E53AE">
      <w:pPr>
        <w:spacing w:before="294" w:line="411" w:lineRule="auto"/>
        <w:ind w:left="24" w:hanging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平，应用</w:t>
      </w:r>
      <w:r>
        <w:rPr>
          <w:rFonts w:ascii="宋体" w:hAnsi="宋体" w:eastAsia="宋体" w:cs="宋体"/>
          <w:spacing w:val="-49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2"/>
          <w:sz w:val="28"/>
          <w:szCs w:val="28"/>
        </w:rPr>
        <w:t>mess</w:t>
      </w:r>
      <w:r>
        <w:rPr>
          <w:rFonts w:ascii="Calibri" w:hAnsi="Calibri" w:eastAsia="Calibri" w:cs="Calibri"/>
          <w:spacing w:val="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系统对整个过程进行数据采集和监控，对公司整个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生 </w:t>
      </w:r>
      <w:r>
        <w:rPr>
          <w:rFonts w:ascii="宋体" w:hAnsi="宋体" w:eastAsia="宋体" w:cs="宋体"/>
          <w:spacing w:val="-10"/>
          <w:sz w:val="28"/>
          <w:szCs w:val="28"/>
        </w:rPr>
        <w:t>产过程实行系统化管理。并挖掘内部潜力，发挥技术骨干人员的力量，</w:t>
      </w:r>
      <w:r>
        <w:rPr>
          <w:rFonts w:ascii="宋体" w:hAnsi="宋体" w:eastAsia="宋体" w:cs="宋体"/>
          <w:spacing w:val="-1"/>
          <w:sz w:val="28"/>
          <w:szCs w:val="28"/>
        </w:rPr>
        <w:t>开展对现有设备进行持续性改造或科技创新工作，成立技术攻关小组，对薄弱环节进行技术攻关；生产员工上岗前要经过培训及考核，</w:t>
      </w:r>
      <w:r>
        <w:rPr>
          <w:rFonts w:ascii="宋体" w:hAnsi="宋体" w:eastAsia="宋体" w:cs="宋体"/>
          <w:spacing w:val="-2"/>
          <w:sz w:val="28"/>
          <w:szCs w:val="28"/>
        </w:rPr>
        <w:t>建立全员培训档案，通过集中培训、班前会培训、“</w:t>
      </w:r>
      <w:r>
        <w:rPr>
          <w:rFonts w:ascii="宋体" w:hAnsi="宋体" w:eastAsia="宋体" w:cs="宋体"/>
          <w:spacing w:val="-3"/>
          <w:sz w:val="28"/>
          <w:szCs w:val="28"/>
        </w:rPr>
        <w:t>传、帮、带</w:t>
      </w:r>
      <w:r>
        <w:rPr>
          <w:rFonts w:ascii="宋体" w:hAnsi="宋体" w:eastAsia="宋体" w:cs="宋体"/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”、</w:t>
      </w:r>
      <w:r>
        <w:rPr>
          <w:rFonts w:ascii="宋体" w:hAnsi="宋体" w:eastAsia="宋体" w:cs="宋体"/>
          <w:spacing w:val="-4"/>
          <w:sz w:val="28"/>
          <w:szCs w:val="28"/>
        </w:rPr>
        <w:t>目视化等多种方式进行培训，强化其工作技能和质量意识。生产员工</w:t>
      </w:r>
      <w:r>
        <w:rPr>
          <w:rFonts w:ascii="宋体" w:hAnsi="宋体" w:eastAsia="宋体" w:cs="宋体"/>
          <w:spacing w:val="-2"/>
          <w:sz w:val="28"/>
          <w:szCs w:val="28"/>
        </w:rPr>
        <w:t>严格遵守车间纪律。</w:t>
      </w:r>
    </w:p>
    <w:p w14:paraId="0000A30C">
      <w:pPr>
        <w:pStyle w:val="2"/>
        <w:spacing w:line="317" w:lineRule="auto"/>
      </w:pPr>
    </w:p>
    <w:p w14:paraId="53567591">
      <w:pPr>
        <w:spacing w:before="92" w:line="220" w:lineRule="auto"/>
        <w:ind w:left="591"/>
        <w:outlineLvl w:val="1"/>
        <w:rPr>
          <w:rFonts w:ascii="宋体" w:hAnsi="宋体" w:eastAsia="宋体" w:cs="宋体"/>
          <w:sz w:val="28"/>
          <w:szCs w:val="28"/>
        </w:rPr>
      </w:pPr>
      <w:bookmarkStart w:id="11" w:name="bookmark12"/>
      <w:bookmarkEnd w:id="11"/>
      <w:r>
        <w:rPr>
          <w:rFonts w:ascii="Calibri" w:hAnsi="Calibri" w:eastAsia="Calibri" w:cs="Calibri"/>
          <w:color w:val="3F3F3F"/>
          <w:spacing w:val="-5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3.3</w:t>
      </w:r>
      <w:r>
        <w:rPr>
          <w:rFonts w:ascii="Calibri" w:hAnsi="Calibri" w:eastAsia="Calibri" w:cs="Calibri"/>
          <w:color w:val="3F3F3F"/>
          <w:spacing w:val="2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F3F3F"/>
          <w:spacing w:val="-5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营销管理</w:t>
      </w:r>
    </w:p>
    <w:p w14:paraId="2C823AC9">
      <w:pPr>
        <w:spacing w:before="291" w:line="411" w:lineRule="auto"/>
        <w:ind w:left="28" w:right="23" w:firstLine="48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柏润莲</w:t>
      </w:r>
      <w:r>
        <w:rPr>
          <w:rFonts w:ascii="宋体" w:hAnsi="宋体" w:eastAsia="宋体" w:cs="宋体"/>
          <w:spacing w:val="-1"/>
          <w:sz w:val="28"/>
          <w:szCs w:val="28"/>
        </w:rPr>
        <w:t>根据战略要求，对市场进行细分，以提高资源和运</w:t>
      </w:r>
      <w:r>
        <w:rPr>
          <w:rFonts w:ascii="宋体" w:hAnsi="宋体" w:eastAsia="宋体" w:cs="宋体"/>
          <w:spacing w:val="-2"/>
          <w:sz w:val="28"/>
          <w:szCs w:val="28"/>
        </w:rPr>
        <w:t>作的有效性和针对性。公司将顾客分为战略客户、重要客户、普通客户三类。</w:t>
      </w:r>
      <w:r>
        <w:rPr>
          <w:rFonts w:ascii="宋体" w:hAnsi="宋体" w:eastAsia="宋体" w:cs="宋体"/>
          <w:spacing w:val="-4"/>
          <w:sz w:val="28"/>
          <w:szCs w:val="28"/>
        </w:rPr>
        <w:t>针对不同类型顾客确定顾客的需求与期望，针对其需求与期望来确</w:t>
      </w:r>
      <w:r>
        <w:rPr>
          <w:rFonts w:ascii="宋体" w:hAnsi="宋体" w:eastAsia="宋体" w:cs="宋体"/>
          <w:spacing w:val="-2"/>
          <w:sz w:val="28"/>
          <w:szCs w:val="28"/>
        </w:rPr>
        <w:t>定适当的方法，建立相应的体系与团队，建立各种渠道和方法，针对性</w:t>
      </w:r>
      <w:r>
        <w:rPr>
          <w:rFonts w:ascii="宋体" w:hAnsi="宋体" w:eastAsia="宋体" w:cs="宋体"/>
          <w:spacing w:val="-3"/>
          <w:sz w:val="28"/>
          <w:szCs w:val="28"/>
        </w:rPr>
        <w:t>的进行顾客需求与期望的了解。</w:t>
      </w:r>
    </w:p>
    <w:p w14:paraId="42BCA64D">
      <w:pPr>
        <w:pStyle w:val="2"/>
        <w:spacing w:line="317" w:lineRule="auto"/>
      </w:pPr>
    </w:p>
    <w:p w14:paraId="6C000886">
      <w:pPr>
        <w:spacing w:before="91" w:line="411" w:lineRule="auto"/>
        <w:ind w:left="28" w:right="13" w:firstLine="485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公司通过展览会、参加同行业会议、公共媒体、</w:t>
      </w:r>
      <w:r>
        <w:rPr>
          <w:rFonts w:ascii="宋体" w:hAnsi="宋体" w:eastAsia="宋体" w:cs="宋体"/>
          <w:spacing w:val="-2"/>
          <w:sz w:val="28"/>
          <w:szCs w:val="28"/>
        </w:rPr>
        <w:t>互联网、外部机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构等渠道，以问卷调查、面对面或电话访谈等方法，了解客户的需求</w:t>
      </w:r>
    </w:p>
    <w:p w14:paraId="7122BCC5">
      <w:pPr>
        <w:spacing w:before="1" w:line="220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和期望。</w:t>
      </w:r>
    </w:p>
    <w:p w14:paraId="73300206">
      <w:pPr>
        <w:pStyle w:val="2"/>
        <w:spacing w:line="318" w:lineRule="auto"/>
      </w:pPr>
    </w:p>
    <w:p w14:paraId="269A5FA2">
      <w:pPr>
        <w:spacing w:before="91" w:line="411" w:lineRule="auto"/>
        <w:ind w:left="26" w:right="13" w:firstLine="4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公司各部门定期搜集顾客信息，解析后确定的顾</w:t>
      </w:r>
      <w:r>
        <w:rPr>
          <w:rFonts w:ascii="宋体" w:hAnsi="宋体" w:eastAsia="宋体" w:cs="宋体"/>
          <w:spacing w:val="-2"/>
          <w:sz w:val="28"/>
          <w:szCs w:val="28"/>
        </w:rPr>
        <w:t>客需求信息按照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不同细分市场进行分类梳理总结，形成不同顾客群的需求与期望数据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库，并从中归纳出针对不同细分市场顾客群总体需求特点的汇总资</w:t>
      </w:r>
    </w:p>
    <w:p w14:paraId="5D183052">
      <w:pPr>
        <w:spacing w:line="219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料，以供产品经营规划、产品开发设计、过程控制等决策时参考。</w:t>
      </w:r>
    </w:p>
    <w:p w14:paraId="30F515BB">
      <w:pPr>
        <w:pStyle w:val="2"/>
        <w:spacing w:line="320" w:lineRule="auto"/>
      </w:pPr>
    </w:p>
    <w:p w14:paraId="7464B6F6">
      <w:pPr>
        <w:spacing w:before="91" w:line="411" w:lineRule="auto"/>
        <w:ind w:left="23" w:right="13" w:firstLine="48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公司树立“</w:t>
      </w:r>
      <w:r>
        <w:rPr>
          <w:rFonts w:ascii="宋体" w:hAnsi="宋体" w:eastAsia="宋体" w:cs="宋体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以客户需求为导向</w:t>
      </w:r>
      <w:r>
        <w:rPr>
          <w:rFonts w:ascii="宋体" w:hAnsi="宋体" w:eastAsia="宋体" w:cs="宋体"/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”的服务理念，要求业务人员对于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任何一位客户，不论他下单与否，都要做到热情、周到，都要尽量满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足他们的所有合理需求。制订了《与顾客有关的过程控制程序》等文</w:t>
      </w:r>
    </w:p>
    <w:p w14:paraId="021DAB33">
      <w:pPr>
        <w:spacing w:before="1" w:line="219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件，从各方面增加业务人员的技能和素质，提升了顾客成交率。</w:t>
      </w:r>
    </w:p>
    <w:p w14:paraId="05BEC917">
      <w:pPr>
        <w:pStyle w:val="2"/>
        <w:spacing w:line="318" w:lineRule="auto"/>
      </w:pPr>
    </w:p>
    <w:p w14:paraId="0D27D358">
      <w:pPr>
        <w:spacing w:before="92" w:line="411" w:lineRule="auto"/>
        <w:ind w:left="25" w:right="13" w:firstLine="56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公司建立及时反馈处理用户投诉意见的快速反应机制，如产</w:t>
      </w:r>
      <w:r>
        <w:rPr>
          <w:rFonts w:ascii="宋体" w:hAnsi="宋体" w:eastAsia="宋体" w:cs="宋体"/>
          <w:spacing w:val="-5"/>
          <w:sz w:val="28"/>
          <w:szCs w:val="28"/>
        </w:rPr>
        <w:t>品质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量有异议的，在 </w:t>
      </w:r>
      <w:r>
        <w:rPr>
          <w:rFonts w:ascii="Calibri" w:hAnsi="Calibri" w:eastAsia="Calibri" w:cs="Calibri"/>
          <w:spacing w:val="-4"/>
          <w:sz w:val="28"/>
          <w:szCs w:val="28"/>
        </w:rPr>
        <w:t>24</w:t>
      </w:r>
      <w:r>
        <w:rPr>
          <w:rFonts w:ascii="Calibri" w:hAnsi="Calibri" w:eastAsia="Calibri" w:cs="Calibri"/>
          <w:spacing w:val="15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4"/>
          <w:sz w:val="28"/>
          <w:szCs w:val="28"/>
        </w:rPr>
        <w:t>小时内做出处理响应，及时为用户提供服</w:t>
      </w:r>
      <w:r>
        <w:rPr>
          <w:rFonts w:ascii="宋体" w:hAnsi="宋体" w:eastAsia="宋体" w:cs="宋体"/>
          <w:spacing w:val="-5"/>
          <w:sz w:val="28"/>
          <w:szCs w:val="28"/>
        </w:rPr>
        <w:t>务和解</w:t>
      </w:r>
    </w:p>
    <w:p w14:paraId="2D0BD487">
      <w:pPr>
        <w:spacing w:before="1" w:line="219" w:lineRule="auto"/>
        <w:ind w:left="3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决方案。</w:t>
      </w:r>
    </w:p>
    <w:p w14:paraId="35D44DD6">
      <w:pPr>
        <w:pStyle w:val="2"/>
        <w:spacing w:line="317" w:lineRule="auto"/>
      </w:pPr>
    </w:p>
    <w:p w14:paraId="79BB9D19">
      <w:pPr>
        <w:spacing w:before="92" w:line="220" w:lineRule="auto"/>
        <w:ind w:left="5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针对品字标认证产品，企业承诺：</w:t>
      </w:r>
    </w:p>
    <w:p w14:paraId="2C7D6EE1">
      <w:pPr>
        <w:pStyle w:val="2"/>
        <w:spacing w:line="317" w:lineRule="auto"/>
      </w:pPr>
    </w:p>
    <w:p w14:paraId="42025B11">
      <w:pPr>
        <w:spacing w:before="91" w:line="624" w:lineRule="exact"/>
        <w:ind w:right="6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1"/>
          <w:position w:val="26"/>
          <w:sz w:val="28"/>
          <w:szCs w:val="28"/>
        </w:rPr>
        <w:t xml:space="preserve">1)   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因尺码、颜色等非质量原因，在不影响二次销售的情况下，</w:t>
      </w:r>
    </w:p>
    <w:p w14:paraId="28F19C05">
      <w:pPr>
        <w:spacing w:before="2" w:line="219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 xml:space="preserve">可在商品购买后 </w:t>
      </w:r>
      <w:r>
        <w:rPr>
          <w:rFonts w:ascii="Calibri" w:hAnsi="Calibri" w:eastAsia="Calibri" w:cs="Calibri"/>
          <w:spacing w:val="-1"/>
          <w:sz w:val="28"/>
          <w:szCs w:val="28"/>
        </w:rPr>
        <w:t xml:space="preserve">10  </w:t>
      </w:r>
      <w:r>
        <w:rPr>
          <w:rFonts w:ascii="宋体" w:hAnsi="宋体" w:eastAsia="宋体" w:cs="宋体"/>
          <w:spacing w:val="-1"/>
          <w:sz w:val="28"/>
          <w:szCs w:val="28"/>
        </w:rPr>
        <w:t>天内持销售凭证</w:t>
      </w:r>
      <w:r>
        <w:rPr>
          <w:rFonts w:ascii="宋体" w:hAnsi="宋体" w:eastAsia="宋体" w:cs="宋体"/>
          <w:spacing w:val="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至销售点进行调换。</w:t>
      </w:r>
    </w:p>
    <w:p w14:paraId="08BEAD82">
      <w:pPr>
        <w:pStyle w:val="2"/>
        <w:spacing w:line="317" w:lineRule="auto"/>
      </w:pPr>
    </w:p>
    <w:p w14:paraId="33C66399">
      <w:pPr>
        <w:spacing w:before="91" w:line="624" w:lineRule="exact"/>
        <w:ind w:right="59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position w:val="26"/>
          <w:sz w:val="28"/>
          <w:szCs w:val="28"/>
        </w:rPr>
        <w:t xml:space="preserve">2)   </w:t>
      </w:r>
      <w:r>
        <w:rPr>
          <w:rFonts w:ascii="宋体" w:hAnsi="宋体" w:eastAsia="宋体" w:cs="宋体"/>
          <w:position w:val="26"/>
          <w:sz w:val="28"/>
          <w:szCs w:val="28"/>
        </w:rPr>
        <w:t>应建立售后服务平台，对于产品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质量有异议的，生产商应在</w:t>
      </w:r>
    </w:p>
    <w:p w14:paraId="50ABCDF8">
      <w:pPr>
        <w:spacing w:before="2" w:line="219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4"/>
          <w:sz w:val="28"/>
          <w:szCs w:val="28"/>
        </w:rPr>
        <w:t>24</w:t>
      </w:r>
      <w:r>
        <w:rPr>
          <w:rFonts w:ascii="Calibri" w:hAnsi="Calibri" w:eastAsia="Calibri" w:cs="Calibri"/>
          <w:spacing w:val="18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4"/>
          <w:sz w:val="28"/>
          <w:szCs w:val="28"/>
        </w:rPr>
        <w:t>小时内作出响应。</w:t>
      </w:r>
    </w:p>
    <w:p w14:paraId="0751329C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28" w:type="default"/>
          <w:footerReference r:id="rId29" w:type="default"/>
          <w:pgSz w:w="11906" w:h="16839"/>
          <w:pgMar w:top="1113" w:right="1785" w:bottom="1272" w:left="1785" w:header="878" w:footer="1107" w:gutter="0"/>
          <w:cols w:space="720" w:num="1"/>
        </w:sectPr>
      </w:pPr>
    </w:p>
    <w:p w14:paraId="6B78E7ED">
      <w:pPr>
        <w:pStyle w:val="2"/>
        <w:spacing w:line="279" w:lineRule="auto"/>
      </w:pPr>
    </w:p>
    <w:p w14:paraId="777F4D1D">
      <w:pPr>
        <w:pStyle w:val="2"/>
        <w:spacing w:line="279" w:lineRule="auto"/>
      </w:pPr>
    </w:p>
    <w:p w14:paraId="01404358">
      <w:pPr>
        <w:spacing w:before="101" w:line="224" w:lineRule="auto"/>
        <w:ind w:left="2738"/>
        <w:outlineLvl w:val="0"/>
        <w:rPr>
          <w:rFonts w:ascii="宋体" w:hAnsi="宋体" w:eastAsia="宋体" w:cs="宋体"/>
          <w:sz w:val="31"/>
          <w:szCs w:val="31"/>
        </w:rPr>
      </w:pPr>
      <w:bookmarkStart w:id="12" w:name="bookmark13"/>
      <w:bookmarkEnd w:id="12"/>
      <w:r>
        <w:rPr>
          <w:rFonts w:ascii="宋体" w:hAnsi="宋体" w:eastAsia="宋体" w:cs="宋体"/>
          <w:color w:val="2E75B5"/>
          <w:spacing w:val="8"/>
          <w:sz w:val="31"/>
          <w:szCs w:val="31"/>
        </w:rPr>
        <w:t>第四章质量管理基础</w:t>
      </w:r>
    </w:p>
    <w:p w14:paraId="182FDFB0">
      <w:pPr>
        <w:pStyle w:val="2"/>
        <w:spacing w:line="252" w:lineRule="auto"/>
      </w:pPr>
    </w:p>
    <w:p w14:paraId="48AA2F1E">
      <w:pPr>
        <w:spacing w:before="91" w:line="220" w:lineRule="auto"/>
        <w:ind w:left="583"/>
        <w:outlineLvl w:val="1"/>
        <w:rPr>
          <w:rFonts w:ascii="宋体" w:hAnsi="宋体" w:eastAsia="宋体" w:cs="宋体"/>
          <w:sz w:val="28"/>
          <w:szCs w:val="28"/>
        </w:rPr>
      </w:pPr>
      <w:bookmarkStart w:id="13" w:name="bookmark14"/>
      <w:bookmarkEnd w:id="13"/>
      <w:r>
        <w:rPr>
          <w:rFonts w:ascii="Calibri" w:hAnsi="Calibri" w:eastAsia="Calibri" w:cs="Calibri"/>
          <w:color w:val="3F3F3F"/>
          <w:spacing w:val="-7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4.</w:t>
      </w:r>
      <w:r>
        <w:rPr>
          <w:rFonts w:ascii="Calibri" w:hAnsi="Calibri" w:eastAsia="Calibri" w:cs="Calibri"/>
          <w:color w:val="3F3F3F"/>
          <w:spacing w:val="-33"/>
          <w:sz w:val="28"/>
          <w:szCs w:val="28"/>
        </w:rPr>
        <w:t xml:space="preserve"> </w:t>
      </w:r>
      <w:r>
        <w:rPr>
          <w:rFonts w:ascii="Calibri" w:hAnsi="Calibri" w:eastAsia="Calibri" w:cs="Calibri"/>
          <w:color w:val="3F3F3F"/>
          <w:spacing w:val="-7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1</w:t>
      </w:r>
      <w:r>
        <w:rPr>
          <w:rFonts w:ascii="Calibri" w:hAnsi="Calibri" w:eastAsia="Calibri" w:cs="Calibri"/>
          <w:color w:val="3F3F3F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F3F3F"/>
          <w:spacing w:val="-7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标准管理</w:t>
      </w:r>
    </w:p>
    <w:p w14:paraId="2BE4B3FA">
      <w:pPr>
        <w:spacing w:before="294" w:line="411" w:lineRule="auto"/>
        <w:ind w:left="23" w:right="13" w:firstLine="48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公司严格按照</w:t>
      </w:r>
      <w:r>
        <w:rPr>
          <w:rFonts w:ascii="宋体" w:hAnsi="宋体" w:eastAsia="宋体" w:cs="宋体"/>
          <w:spacing w:val="-47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3"/>
          <w:sz w:val="28"/>
          <w:szCs w:val="28"/>
        </w:rPr>
        <w:t>ISO 9001</w:t>
      </w:r>
      <w:r>
        <w:rPr>
          <w:rFonts w:ascii="Calibri" w:hAnsi="Calibri" w:eastAsia="Calibri" w:cs="Calibri"/>
          <w:spacing w:val="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质量管理体系要</w:t>
      </w:r>
      <w:r>
        <w:rPr>
          <w:rFonts w:ascii="宋体" w:hAnsi="宋体" w:eastAsia="宋体" w:cs="宋体"/>
          <w:spacing w:val="-4"/>
          <w:sz w:val="28"/>
          <w:szCs w:val="28"/>
        </w:rPr>
        <w:t>求进行品质管理、生产过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程控制与出厂品质控制。公司将企业标准化贯穿于生产全过程，从原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辅材料、包装材料的采购、半成品、成品检验等各个环节，均制定了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相关检验规程。从而使产品从原辅材料进厂到成品出厂的整个生产过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程都处于标准化规范管理之中，对稳定产品质量、提高企业管理水平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奠定了良好的基础。同时，以项目管理方式进行产品开发，提高了产</w:t>
      </w:r>
    </w:p>
    <w:p w14:paraId="4E9D9203">
      <w:pPr>
        <w:spacing w:before="1" w:line="219" w:lineRule="auto"/>
        <w:ind w:left="4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品开发效率，确保产品质量。</w:t>
      </w:r>
    </w:p>
    <w:p w14:paraId="1A9B6DF3">
      <w:pPr>
        <w:pStyle w:val="2"/>
        <w:spacing w:line="316" w:lineRule="auto"/>
      </w:pPr>
    </w:p>
    <w:p w14:paraId="37C7B85F">
      <w:pPr>
        <w:spacing w:before="92" w:line="221" w:lineRule="auto"/>
        <w:ind w:left="583"/>
        <w:outlineLvl w:val="1"/>
        <w:rPr>
          <w:rFonts w:ascii="宋体" w:hAnsi="宋体" w:eastAsia="宋体" w:cs="宋体"/>
          <w:sz w:val="28"/>
          <w:szCs w:val="28"/>
        </w:rPr>
      </w:pPr>
      <w:bookmarkStart w:id="14" w:name="bookmark15"/>
      <w:bookmarkEnd w:id="14"/>
      <w:r>
        <w:rPr>
          <w:rFonts w:ascii="Calibri" w:hAnsi="Calibri" w:eastAsia="Calibri" w:cs="Calibri"/>
          <w:color w:val="3F3F3F"/>
          <w:spacing w:val="-3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4.2</w:t>
      </w:r>
      <w:r>
        <w:rPr>
          <w:rFonts w:ascii="Calibri" w:hAnsi="Calibri" w:eastAsia="Calibri" w:cs="Calibri"/>
          <w:color w:val="3F3F3F"/>
          <w:spacing w:val="20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F3F3F"/>
          <w:spacing w:val="-3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计量标准</w:t>
      </w:r>
    </w:p>
    <w:p w14:paraId="56EA9BD2">
      <w:pPr>
        <w:spacing w:before="292" w:line="411" w:lineRule="auto"/>
        <w:ind w:left="23" w:right="13" w:firstLine="56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公司严格执行《中华人民共和国计量法》等文件法规，从原</w:t>
      </w:r>
      <w:r>
        <w:rPr>
          <w:rFonts w:ascii="宋体" w:hAnsi="宋体" w:eastAsia="宋体" w:cs="宋体"/>
          <w:spacing w:val="-5"/>
          <w:sz w:val="28"/>
          <w:szCs w:val="28"/>
        </w:rPr>
        <w:t>材料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采购、过程管理、生产设备、检验设备、工序检验、成品检验等环节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建立了一整套管理文件和控制方法。公司制定了《测量工装、量具和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测试设备控制程序》，对检验、测量和试验设备进行有效的控制、校</w:t>
      </w:r>
    </w:p>
    <w:p w14:paraId="1DCDDBF5">
      <w:pPr>
        <w:spacing w:line="219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准和维护，确保设备的测量精度和准确性满足规定的使用要求。</w:t>
      </w:r>
    </w:p>
    <w:p w14:paraId="798375BE">
      <w:pPr>
        <w:spacing w:before="293" w:line="411" w:lineRule="auto"/>
        <w:ind w:left="26" w:right="13" w:firstLine="48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为确保产品质量，在产品生产工艺中严格过程控制，对生产工艺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过程中的原辅材料等加强计量管理，确保计量设备的正常运行和计量</w:t>
      </w:r>
    </w:p>
    <w:p w14:paraId="5A3ADDE8">
      <w:pPr>
        <w:spacing w:before="1" w:line="220" w:lineRule="auto"/>
        <w:ind w:left="4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的准确性。</w:t>
      </w:r>
    </w:p>
    <w:p w14:paraId="0C67F814">
      <w:pPr>
        <w:pStyle w:val="2"/>
        <w:spacing w:line="316" w:lineRule="auto"/>
      </w:pPr>
    </w:p>
    <w:p w14:paraId="54E1B94A">
      <w:pPr>
        <w:spacing w:before="91" w:line="624" w:lineRule="exact"/>
        <w:ind w:right="13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position w:val="26"/>
          <w:sz w:val="28"/>
          <w:szCs w:val="28"/>
          <w:lang w:eastAsia="zh"/>
        </w:rPr>
        <w:t>质量部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根据测量器具的规定周期，制定年度计量仪器设备校准检</w:t>
      </w:r>
    </w:p>
    <w:p w14:paraId="2B2D0724">
      <w:pPr>
        <w:spacing w:before="2" w:line="219" w:lineRule="auto"/>
        <w:ind w:left="3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定周期表，并负责在规定周期内，将公司内使用的监视和测量设备进</w:t>
      </w:r>
    </w:p>
    <w:p w14:paraId="3F718335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30" w:type="default"/>
          <w:pgSz w:w="11906" w:h="16839"/>
          <w:pgMar w:top="1113" w:right="1785" w:bottom="1271" w:left="1785" w:header="878" w:footer="1107" w:gutter="0"/>
          <w:cols w:space="720" w:num="1"/>
        </w:sectPr>
      </w:pPr>
    </w:p>
    <w:p w14:paraId="719D8F87">
      <w:pPr>
        <w:pStyle w:val="2"/>
        <w:spacing w:line="407" w:lineRule="auto"/>
      </w:pPr>
    </w:p>
    <w:p w14:paraId="4885CF78">
      <w:pPr>
        <w:spacing w:before="91" w:line="411" w:lineRule="auto"/>
        <w:ind w:left="25" w:firstLine="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行校准或送检。所有监视和测量资源必须按规定周期或使用前按国家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承认的基准到国家法定的计量检定机构进行检定。校准和调整超过检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定周期或使用前未校准的监视和测量设备一律不得使用。无国家检定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规程校准的监视和测量资源，由</w:t>
      </w:r>
      <w:r>
        <w:rPr>
          <w:rFonts w:hint="eastAsia" w:ascii="宋体" w:hAnsi="宋体" w:eastAsia="宋体" w:cs="宋体"/>
          <w:spacing w:val="-2"/>
          <w:sz w:val="28"/>
          <w:szCs w:val="28"/>
          <w:lang w:eastAsia="zh"/>
        </w:rPr>
        <w:t>质量部</w:t>
      </w:r>
      <w:r>
        <w:rPr>
          <w:rFonts w:ascii="宋体" w:hAnsi="宋体" w:eastAsia="宋体" w:cs="宋体"/>
          <w:spacing w:val="-2"/>
          <w:sz w:val="28"/>
          <w:szCs w:val="28"/>
        </w:rPr>
        <w:t>根据监视和测量资源的性能、</w:t>
      </w:r>
    </w:p>
    <w:p w14:paraId="795D85CD">
      <w:pPr>
        <w:spacing w:before="1" w:line="219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特点，制定校准规程，经执行总裁批准后执行校准。</w:t>
      </w:r>
    </w:p>
    <w:p w14:paraId="76F86F10">
      <w:pPr>
        <w:pStyle w:val="2"/>
        <w:spacing w:line="317" w:lineRule="auto"/>
      </w:pPr>
    </w:p>
    <w:p w14:paraId="73B38553">
      <w:pPr>
        <w:spacing w:before="91" w:line="220" w:lineRule="auto"/>
        <w:ind w:left="583"/>
        <w:outlineLvl w:val="1"/>
        <w:rPr>
          <w:rFonts w:ascii="宋体" w:hAnsi="宋体" w:eastAsia="宋体" w:cs="宋体"/>
          <w:sz w:val="28"/>
          <w:szCs w:val="28"/>
        </w:rPr>
      </w:pPr>
      <w:bookmarkStart w:id="15" w:name="bookmark16"/>
      <w:bookmarkEnd w:id="15"/>
      <w:r>
        <w:rPr>
          <w:rFonts w:ascii="Calibri" w:hAnsi="Calibri" w:eastAsia="Calibri" w:cs="Calibri"/>
          <w:color w:val="3F3F3F"/>
          <w:spacing w:val="-2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4.3</w:t>
      </w:r>
      <w:r>
        <w:rPr>
          <w:rFonts w:ascii="Calibri" w:hAnsi="Calibri" w:eastAsia="Calibri" w:cs="Calibri"/>
          <w:color w:val="3F3F3F"/>
          <w:spacing w:val="21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F3F3F"/>
          <w:spacing w:val="-2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检验检测管理</w:t>
      </w:r>
    </w:p>
    <w:p w14:paraId="433AFDB3">
      <w:pPr>
        <w:spacing w:before="292" w:line="411" w:lineRule="auto"/>
        <w:ind w:left="25" w:firstLine="48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公司通过对进货的检验与试验，以保证供应商提</w:t>
      </w:r>
      <w:r>
        <w:rPr>
          <w:rFonts w:ascii="宋体" w:hAnsi="宋体" w:eastAsia="宋体" w:cs="宋体"/>
          <w:spacing w:val="-2"/>
          <w:sz w:val="28"/>
          <w:szCs w:val="28"/>
        </w:rPr>
        <w:t>供的物资符合规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定的要求。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"/>
        </w:rPr>
        <w:t>质量部</w:t>
      </w:r>
      <w:r>
        <w:rPr>
          <w:rFonts w:ascii="宋体" w:hAnsi="宋体" w:eastAsia="宋体" w:cs="宋体"/>
          <w:spacing w:val="-4"/>
          <w:sz w:val="28"/>
          <w:szCs w:val="28"/>
        </w:rPr>
        <w:t>负责编制进货检验与试验规程，负责物资进货的抽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检；采购部负责不合格物资处置，材料仓负责点收物资的进货数量、</w:t>
      </w:r>
    </w:p>
    <w:p w14:paraId="5BBA6234">
      <w:pPr>
        <w:spacing w:before="1" w:line="219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名称和数量等。</w:t>
      </w:r>
    </w:p>
    <w:p w14:paraId="3C56FF50">
      <w:pPr>
        <w:pStyle w:val="2"/>
        <w:spacing w:line="317" w:lineRule="auto"/>
      </w:pPr>
    </w:p>
    <w:p w14:paraId="31025B1C">
      <w:pPr>
        <w:spacing w:before="92" w:line="219" w:lineRule="auto"/>
        <w:ind w:left="50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为保证所有产品在生产过程中都通过规定的检验后才能进入下</w:t>
      </w:r>
    </w:p>
    <w:p w14:paraId="342CD19B">
      <w:pPr>
        <w:spacing w:before="294" w:line="411" w:lineRule="auto"/>
        <w:ind w:left="23" w:right="52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一道工序，公司制定《不合格、纠正和预防措施控制程序》、《进料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检验规范》、《制程检验规范》和《成品检验规程》，开展严格的过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程检验和试验。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"/>
        </w:rPr>
        <w:t>质量部</w:t>
      </w:r>
      <w:r>
        <w:rPr>
          <w:rFonts w:ascii="宋体" w:hAnsi="宋体" w:eastAsia="宋体" w:cs="宋体"/>
          <w:spacing w:val="-4"/>
          <w:sz w:val="28"/>
          <w:szCs w:val="28"/>
        </w:rPr>
        <w:t>负责制订过程及最终检验和试验规程，设立最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终检验的检验点，并负责组织过程检验工作；检验员负责检验点的检</w:t>
      </w:r>
    </w:p>
    <w:p w14:paraId="10197AC9">
      <w:pPr>
        <w:spacing w:before="1" w:line="219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查、半成品、成品的检验；各生产线操作工负责自检工作。</w:t>
      </w:r>
    </w:p>
    <w:p w14:paraId="55C54F1E">
      <w:pPr>
        <w:pStyle w:val="2"/>
        <w:spacing w:line="253" w:lineRule="auto"/>
      </w:pPr>
    </w:p>
    <w:p w14:paraId="31F411C1">
      <w:pPr>
        <w:spacing w:before="79" w:line="219" w:lineRule="auto"/>
        <w:ind w:left="30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  <w:r>
        <w:rPr>
          <w:rFonts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4-1</w:t>
      </w:r>
      <w:r>
        <w:rPr>
          <w:rFonts w:ascii="宋体" w:hAnsi="宋体" w:eastAsia="宋体" w:cs="宋体"/>
          <w:spacing w:val="-4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公司主要检测设备</w:t>
      </w:r>
    </w:p>
    <w:p w14:paraId="16FDCF7A">
      <w:pPr>
        <w:spacing w:line="135" w:lineRule="exact"/>
      </w:pPr>
    </w:p>
    <w:tbl>
      <w:tblPr>
        <w:tblStyle w:val="5"/>
        <w:tblW w:w="8263" w:type="dxa"/>
        <w:tblInd w:w="3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2026"/>
        <w:gridCol w:w="2454"/>
        <w:gridCol w:w="1409"/>
        <w:gridCol w:w="1650"/>
      </w:tblGrid>
      <w:tr w14:paraId="7A665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724" w:type="dxa"/>
            <w:textDirection w:val="tbRlV"/>
            <w:vAlign w:val="top"/>
          </w:tcPr>
          <w:p w14:paraId="6053C371">
            <w:pPr>
              <w:pStyle w:val="6"/>
              <w:spacing w:before="218" w:line="211" w:lineRule="auto"/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</w:t>
            </w:r>
            <w:r>
              <w:rPr>
                <w:spacing w:val="31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号</w:t>
            </w:r>
          </w:p>
        </w:tc>
        <w:tc>
          <w:tcPr>
            <w:tcW w:w="2026" w:type="dxa"/>
            <w:vAlign w:val="top"/>
          </w:tcPr>
          <w:p w14:paraId="2CE92BB4">
            <w:pPr>
              <w:spacing w:line="394" w:lineRule="auto"/>
              <w:rPr>
                <w:rFonts w:ascii="Arial"/>
                <w:sz w:val="21"/>
              </w:rPr>
            </w:pPr>
          </w:p>
          <w:p w14:paraId="1865806E">
            <w:pPr>
              <w:pStyle w:val="6"/>
              <w:spacing w:before="91" w:line="220" w:lineRule="auto"/>
              <w:ind w:left="46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仪器编号</w:t>
            </w:r>
          </w:p>
        </w:tc>
        <w:tc>
          <w:tcPr>
            <w:tcW w:w="2454" w:type="dxa"/>
            <w:vAlign w:val="top"/>
          </w:tcPr>
          <w:p w14:paraId="26B31300">
            <w:pPr>
              <w:spacing w:line="394" w:lineRule="auto"/>
              <w:rPr>
                <w:rFonts w:ascii="Arial"/>
                <w:sz w:val="21"/>
              </w:rPr>
            </w:pPr>
          </w:p>
          <w:p w14:paraId="1825DE49">
            <w:pPr>
              <w:pStyle w:val="6"/>
              <w:spacing w:before="91" w:line="221" w:lineRule="auto"/>
              <w:ind w:left="67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器具名称</w:t>
            </w:r>
          </w:p>
        </w:tc>
        <w:tc>
          <w:tcPr>
            <w:tcW w:w="1409" w:type="dxa"/>
            <w:vAlign w:val="top"/>
          </w:tcPr>
          <w:p w14:paraId="0DA5A75F">
            <w:pPr>
              <w:spacing w:line="394" w:lineRule="auto"/>
              <w:rPr>
                <w:rFonts w:ascii="Arial"/>
                <w:sz w:val="21"/>
              </w:rPr>
            </w:pPr>
          </w:p>
          <w:p w14:paraId="6AFB2F0C">
            <w:pPr>
              <w:pStyle w:val="6"/>
              <w:spacing w:before="91" w:line="220" w:lineRule="auto"/>
              <w:ind w:left="15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规格型号</w:t>
            </w:r>
          </w:p>
        </w:tc>
        <w:tc>
          <w:tcPr>
            <w:tcW w:w="1650" w:type="dxa"/>
            <w:vAlign w:val="top"/>
          </w:tcPr>
          <w:p w14:paraId="4F6B7DAA">
            <w:pPr>
              <w:spacing w:line="394" w:lineRule="auto"/>
              <w:rPr>
                <w:rFonts w:ascii="Arial"/>
                <w:sz w:val="21"/>
              </w:rPr>
            </w:pPr>
          </w:p>
          <w:p w14:paraId="2EE450E3">
            <w:pPr>
              <w:pStyle w:val="6"/>
              <w:spacing w:before="91" w:line="220" w:lineRule="auto"/>
              <w:ind w:left="27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使用部门</w:t>
            </w:r>
          </w:p>
        </w:tc>
      </w:tr>
      <w:tr w14:paraId="32887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48" w:hRule="atLeast"/>
        </w:trPr>
        <w:tc>
          <w:tcPr>
            <w:tcW w:w="724" w:type="dxa"/>
            <w:vAlign w:val="top"/>
          </w:tcPr>
          <w:p w14:paraId="58BD9901">
            <w:pPr>
              <w:spacing w:before="228" w:line="180" w:lineRule="auto"/>
              <w:ind w:left="312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1</w:t>
            </w:r>
          </w:p>
        </w:tc>
        <w:tc>
          <w:tcPr>
            <w:tcW w:w="2026" w:type="dxa"/>
            <w:vAlign w:val="top"/>
          </w:tcPr>
          <w:p w14:paraId="789DECB8">
            <w:pPr>
              <w:spacing w:before="226" w:line="181" w:lineRule="auto"/>
              <w:ind w:left="165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1"/>
                <w:sz w:val="28"/>
                <w:szCs w:val="28"/>
              </w:rPr>
              <w:t>JAA201806560</w:t>
            </w:r>
          </w:p>
        </w:tc>
        <w:tc>
          <w:tcPr>
            <w:tcW w:w="2454" w:type="dxa"/>
            <w:vAlign w:val="top"/>
          </w:tcPr>
          <w:p w14:paraId="760D7843">
            <w:pPr>
              <w:pStyle w:val="6"/>
              <w:spacing w:before="173" w:line="219" w:lineRule="auto"/>
              <w:ind w:left="81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钢直尺</w:t>
            </w:r>
          </w:p>
        </w:tc>
        <w:tc>
          <w:tcPr>
            <w:tcW w:w="1409" w:type="dxa"/>
            <w:vAlign w:val="top"/>
          </w:tcPr>
          <w:p w14:paraId="6D8E44B6">
            <w:pPr>
              <w:spacing w:before="228" w:line="180" w:lineRule="auto"/>
              <w:ind w:left="544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12"/>
                <w:sz w:val="28"/>
                <w:szCs w:val="28"/>
              </w:rPr>
              <w:t>1m</w:t>
            </w:r>
          </w:p>
        </w:tc>
        <w:tc>
          <w:tcPr>
            <w:tcW w:w="1650" w:type="dxa"/>
            <w:vAlign w:val="top"/>
          </w:tcPr>
          <w:p w14:paraId="280E323B">
            <w:pPr>
              <w:pStyle w:val="6"/>
              <w:spacing w:before="173" w:line="220" w:lineRule="auto"/>
              <w:ind w:left="415"/>
              <w:rPr>
                <w:rFonts w:hint="eastAsia" w:eastAsia="宋体"/>
                <w:sz w:val="28"/>
                <w:szCs w:val="28"/>
                <w:lang w:eastAsia="zh"/>
              </w:rPr>
            </w:pPr>
            <w:r>
              <w:rPr>
                <w:rFonts w:hint="eastAsia"/>
                <w:spacing w:val="-4"/>
                <w:sz w:val="28"/>
                <w:szCs w:val="28"/>
                <w:lang w:eastAsia="zh"/>
              </w:rPr>
              <w:t>质量部</w:t>
            </w:r>
          </w:p>
        </w:tc>
      </w:tr>
      <w:tr w14:paraId="665D2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24" w:type="dxa"/>
            <w:vAlign w:val="top"/>
          </w:tcPr>
          <w:p w14:paraId="37F19949">
            <w:pPr>
              <w:spacing w:before="227" w:line="181" w:lineRule="auto"/>
              <w:ind w:left="304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2</w:t>
            </w:r>
          </w:p>
        </w:tc>
        <w:tc>
          <w:tcPr>
            <w:tcW w:w="2026" w:type="dxa"/>
            <w:vAlign w:val="top"/>
          </w:tcPr>
          <w:p w14:paraId="3073A725">
            <w:pPr>
              <w:spacing w:before="227" w:line="181" w:lineRule="auto"/>
              <w:ind w:left="201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1"/>
                <w:sz w:val="28"/>
                <w:szCs w:val="28"/>
              </w:rPr>
              <w:t>JAJ201800200</w:t>
            </w:r>
          </w:p>
        </w:tc>
        <w:tc>
          <w:tcPr>
            <w:tcW w:w="2454" w:type="dxa"/>
            <w:vAlign w:val="top"/>
          </w:tcPr>
          <w:p w14:paraId="6C058DE2">
            <w:pPr>
              <w:pStyle w:val="6"/>
              <w:spacing w:before="174" w:line="219" w:lineRule="auto"/>
              <w:ind w:left="959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皮尺</w:t>
            </w:r>
          </w:p>
        </w:tc>
        <w:tc>
          <w:tcPr>
            <w:tcW w:w="1409" w:type="dxa"/>
            <w:vAlign w:val="top"/>
          </w:tcPr>
          <w:p w14:paraId="23B28C49">
            <w:pPr>
              <w:spacing w:before="228" w:line="180" w:lineRule="auto"/>
              <w:ind w:left="439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6"/>
                <w:sz w:val="28"/>
                <w:szCs w:val="28"/>
              </w:rPr>
              <w:t>1.5m</w:t>
            </w:r>
          </w:p>
        </w:tc>
        <w:tc>
          <w:tcPr>
            <w:tcW w:w="1650" w:type="dxa"/>
            <w:vAlign w:val="top"/>
          </w:tcPr>
          <w:p w14:paraId="1785A0F3">
            <w:pPr>
              <w:pStyle w:val="6"/>
              <w:spacing w:before="173" w:line="220" w:lineRule="auto"/>
              <w:ind w:left="415"/>
              <w:rPr>
                <w:rFonts w:hint="eastAsia" w:eastAsia="宋体"/>
                <w:sz w:val="28"/>
                <w:szCs w:val="28"/>
                <w:lang w:eastAsia="zh"/>
              </w:rPr>
            </w:pPr>
            <w:r>
              <w:rPr>
                <w:rFonts w:hint="eastAsia"/>
                <w:spacing w:val="-4"/>
                <w:sz w:val="28"/>
                <w:szCs w:val="28"/>
                <w:lang w:eastAsia="zh"/>
              </w:rPr>
              <w:t>质量部</w:t>
            </w:r>
          </w:p>
        </w:tc>
      </w:tr>
    </w:tbl>
    <w:p w14:paraId="115D610F">
      <w:pPr>
        <w:pStyle w:val="2"/>
      </w:pPr>
    </w:p>
    <w:p w14:paraId="68094514">
      <w:pPr>
        <w:sectPr>
          <w:headerReference r:id="rId31" w:type="default"/>
          <w:footerReference r:id="rId32" w:type="default"/>
          <w:pgSz w:w="11906" w:h="16839"/>
          <w:pgMar w:top="1113" w:right="1747" w:bottom="1272" w:left="1785" w:header="878" w:footer="1107" w:gutter="0"/>
          <w:cols w:space="720" w:num="1"/>
        </w:sectPr>
      </w:pPr>
    </w:p>
    <w:p w14:paraId="753807BD">
      <w:pPr>
        <w:spacing w:before="84"/>
      </w:pPr>
    </w:p>
    <w:tbl>
      <w:tblPr>
        <w:tblStyle w:val="5"/>
        <w:tblW w:w="8263" w:type="dxa"/>
        <w:tblInd w:w="3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2026"/>
        <w:gridCol w:w="2454"/>
        <w:gridCol w:w="1409"/>
        <w:gridCol w:w="1650"/>
      </w:tblGrid>
      <w:tr w14:paraId="56B16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724" w:type="dxa"/>
            <w:vAlign w:val="top"/>
          </w:tcPr>
          <w:p w14:paraId="00F213D0">
            <w:pPr>
              <w:spacing w:before="230" w:line="181" w:lineRule="auto"/>
              <w:ind w:left="302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3</w:t>
            </w:r>
          </w:p>
        </w:tc>
        <w:tc>
          <w:tcPr>
            <w:tcW w:w="2026" w:type="dxa"/>
            <w:vAlign w:val="top"/>
          </w:tcPr>
          <w:p w14:paraId="20E670DB">
            <w:pPr>
              <w:spacing w:before="230" w:line="181" w:lineRule="auto"/>
              <w:ind w:left="201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1"/>
                <w:sz w:val="28"/>
                <w:szCs w:val="28"/>
              </w:rPr>
              <w:t>JAJ201800199</w:t>
            </w:r>
          </w:p>
        </w:tc>
        <w:tc>
          <w:tcPr>
            <w:tcW w:w="2454" w:type="dxa"/>
            <w:vAlign w:val="top"/>
          </w:tcPr>
          <w:p w14:paraId="15912F91">
            <w:pPr>
              <w:pStyle w:val="6"/>
              <w:spacing w:before="177" w:line="219" w:lineRule="auto"/>
              <w:ind w:left="959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皮尺</w:t>
            </w:r>
          </w:p>
        </w:tc>
        <w:tc>
          <w:tcPr>
            <w:tcW w:w="1409" w:type="dxa"/>
            <w:vAlign w:val="top"/>
          </w:tcPr>
          <w:p w14:paraId="3E27F3D8">
            <w:pPr>
              <w:spacing w:before="232" w:line="180" w:lineRule="auto"/>
              <w:ind w:left="439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6"/>
                <w:sz w:val="28"/>
                <w:szCs w:val="28"/>
              </w:rPr>
              <w:t>1.5m</w:t>
            </w:r>
          </w:p>
        </w:tc>
        <w:tc>
          <w:tcPr>
            <w:tcW w:w="1650" w:type="dxa"/>
            <w:vAlign w:val="top"/>
          </w:tcPr>
          <w:p w14:paraId="67935D47">
            <w:pPr>
              <w:pStyle w:val="6"/>
              <w:spacing w:before="177" w:line="220" w:lineRule="auto"/>
              <w:ind w:left="415"/>
              <w:rPr>
                <w:rFonts w:hint="eastAsia" w:eastAsia="宋体"/>
                <w:sz w:val="28"/>
                <w:szCs w:val="28"/>
                <w:lang w:eastAsia="zh"/>
              </w:rPr>
            </w:pPr>
            <w:r>
              <w:rPr>
                <w:rFonts w:hint="eastAsia"/>
                <w:spacing w:val="-4"/>
                <w:sz w:val="28"/>
                <w:szCs w:val="28"/>
                <w:lang w:eastAsia="zh"/>
              </w:rPr>
              <w:t>质量部</w:t>
            </w:r>
          </w:p>
        </w:tc>
      </w:tr>
      <w:tr w14:paraId="4A211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724" w:type="dxa"/>
            <w:vAlign w:val="top"/>
          </w:tcPr>
          <w:p w14:paraId="37AA2D22">
            <w:pPr>
              <w:spacing w:before="227" w:line="180" w:lineRule="auto"/>
              <w:ind w:left="295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4</w:t>
            </w:r>
          </w:p>
        </w:tc>
        <w:tc>
          <w:tcPr>
            <w:tcW w:w="2026" w:type="dxa"/>
            <w:vAlign w:val="top"/>
          </w:tcPr>
          <w:p w14:paraId="2747EA7F">
            <w:pPr>
              <w:spacing w:before="226" w:line="181" w:lineRule="auto"/>
              <w:ind w:left="128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3"/>
                <w:sz w:val="28"/>
                <w:szCs w:val="28"/>
              </w:rPr>
              <w:t>MB2018041411</w:t>
            </w:r>
          </w:p>
        </w:tc>
        <w:tc>
          <w:tcPr>
            <w:tcW w:w="2454" w:type="dxa"/>
            <w:vAlign w:val="top"/>
          </w:tcPr>
          <w:p w14:paraId="654F9DE2">
            <w:pPr>
              <w:pStyle w:val="6"/>
              <w:spacing w:before="172" w:line="221" w:lineRule="auto"/>
              <w:ind w:left="67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架盘天平</w:t>
            </w:r>
          </w:p>
        </w:tc>
        <w:tc>
          <w:tcPr>
            <w:tcW w:w="1409" w:type="dxa"/>
            <w:vAlign w:val="top"/>
          </w:tcPr>
          <w:p w14:paraId="6369165E">
            <w:pPr>
              <w:pStyle w:val="6"/>
              <w:spacing w:before="172" w:line="236" w:lineRule="auto"/>
              <w:ind w:left="395"/>
              <w:rPr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6"/>
                <w:sz w:val="28"/>
                <w:szCs w:val="28"/>
              </w:rPr>
              <w:t xml:space="preserve">BP- </w:t>
            </w:r>
            <w:r>
              <w:rPr>
                <w:spacing w:val="-6"/>
                <w:sz w:val="28"/>
                <w:szCs w:val="28"/>
              </w:rPr>
              <w:t>Ⅱ</w:t>
            </w:r>
          </w:p>
        </w:tc>
        <w:tc>
          <w:tcPr>
            <w:tcW w:w="1650" w:type="dxa"/>
            <w:vAlign w:val="top"/>
          </w:tcPr>
          <w:p w14:paraId="4218BB3F">
            <w:pPr>
              <w:pStyle w:val="6"/>
              <w:spacing w:before="172" w:line="220" w:lineRule="auto"/>
              <w:ind w:left="415"/>
              <w:rPr>
                <w:rFonts w:hint="eastAsia" w:eastAsia="宋体"/>
                <w:sz w:val="28"/>
                <w:szCs w:val="28"/>
                <w:lang w:eastAsia="zh"/>
              </w:rPr>
            </w:pPr>
            <w:r>
              <w:rPr>
                <w:rFonts w:hint="eastAsia"/>
                <w:spacing w:val="-4"/>
                <w:sz w:val="28"/>
                <w:szCs w:val="28"/>
                <w:lang w:eastAsia="zh"/>
              </w:rPr>
              <w:t>质量部</w:t>
            </w:r>
          </w:p>
        </w:tc>
      </w:tr>
      <w:tr w14:paraId="303FF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724" w:type="dxa"/>
            <w:vAlign w:val="top"/>
          </w:tcPr>
          <w:p w14:paraId="58C1C0B8">
            <w:pPr>
              <w:spacing w:before="229" w:line="179" w:lineRule="auto"/>
              <w:ind w:left="302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5</w:t>
            </w:r>
          </w:p>
        </w:tc>
        <w:tc>
          <w:tcPr>
            <w:tcW w:w="2026" w:type="dxa"/>
            <w:vAlign w:val="top"/>
          </w:tcPr>
          <w:p w14:paraId="7B4D0262">
            <w:pPr>
              <w:spacing w:before="226" w:line="181" w:lineRule="auto"/>
              <w:ind w:left="159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2"/>
                <w:sz w:val="28"/>
                <w:szCs w:val="28"/>
              </w:rPr>
              <w:t>HB2018041003</w:t>
            </w:r>
          </w:p>
        </w:tc>
        <w:tc>
          <w:tcPr>
            <w:tcW w:w="2454" w:type="dxa"/>
            <w:vAlign w:val="top"/>
          </w:tcPr>
          <w:p w14:paraId="2E53BCD8">
            <w:pPr>
              <w:pStyle w:val="6"/>
              <w:spacing w:before="172" w:line="221" w:lineRule="auto"/>
              <w:ind w:left="849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电子秤</w:t>
            </w:r>
          </w:p>
        </w:tc>
        <w:tc>
          <w:tcPr>
            <w:tcW w:w="1409" w:type="dxa"/>
            <w:vAlign w:val="top"/>
          </w:tcPr>
          <w:p w14:paraId="1F83554A">
            <w:pPr>
              <w:spacing w:before="226" w:line="181" w:lineRule="auto"/>
              <w:ind w:left="220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4"/>
                <w:sz w:val="28"/>
                <w:szCs w:val="28"/>
              </w:rPr>
              <w:t>HLD-6KG</w:t>
            </w:r>
          </w:p>
        </w:tc>
        <w:tc>
          <w:tcPr>
            <w:tcW w:w="1650" w:type="dxa"/>
            <w:vAlign w:val="top"/>
          </w:tcPr>
          <w:p w14:paraId="2A75FBFD">
            <w:pPr>
              <w:pStyle w:val="6"/>
              <w:spacing w:before="173" w:line="220" w:lineRule="auto"/>
              <w:ind w:left="415"/>
              <w:rPr>
                <w:rFonts w:hint="eastAsia" w:eastAsia="宋体"/>
                <w:sz w:val="28"/>
                <w:szCs w:val="28"/>
                <w:lang w:eastAsia="zh"/>
              </w:rPr>
            </w:pPr>
            <w:r>
              <w:rPr>
                <w:rFonts w:hint="eastAsia"/>
                <w:spacing w:val="-4"/>
                <w:sz w:val="28"/>
                <w:szCs w:val="28"/>
                <w:lang w:eastAsia="zh"/>
              </w:rPr>
              <w:t>质量部</w:t>
            </w:r>
          </w:p>
        </w:tc>
      </w:tr>
      <w:tr w14:paraId="01971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24" w:type="dxa"/>
            <w:vAlign w:val="top"/>
          </w:tcPr>
          <w:p w14:paraId="1BCEA59D">
            <w:pPr>
              <w:spacing w:before="227" w:line="181" w:lineRule="auto"/>
              <w:ind w:left="303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6</w:t>
            </w:r>
          </w:p>
        </w:tc>
        <w:tc>
          <w:tcPr>
            <w:tcW w:w="2026" w:type="dxa"/>
            <w:vAlign w:val="top"/>
          </w:tcPr>
          <w:p w14:paraId="03F90B91">
            <w:pPr>
              <w:spacing w:before="227" w:line="181" w:lineRule="auto"/>
              <w:ind w:left="248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2"/>
                <w:sz w:val="28"/>
                <w:szCs w:val="28"/>
              </w:rPr>
              <w:t>NCZY-QYQ-01</w:t>
            </w:r>
          </w:p>
        </w:tc>
        <w:tc>
          <w:tcPr>
            <w:tcW w:w="2454" w:type="dxa"/>
            <w:vAlign w:val="top"/>
          </w:tcPr>
          <w:p w14:paraId="44EE55E4">
            <w:pPr>
              <w:pStyle w:val="6"/>
              <w:spacing w:before="173" w:line="220" w:lineRule="auto"/>
              <w:ind w:left="558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圆盘取样器</w:t>
            </w:r>
          </w:p>
        </w:tc>
        <w:tc>
          <w:tcPr>
            <w:tcW w:w="1409" w:type="dxa"/>
            <w:vAlign w:val="top"/>
          </w:tcPr>
          <w:p w14:paraId="1382C04B">
            <w:pPr>
              <w:spacing w:before="122" w:line="376" w:lineRule="exact"/>
              <w:ind w:left="650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position w:val="3"/>
                <w:sz w:val="28"/>
                <w:szCs w:val="28"/>
              </w:rPr>
              <w:t>/</w:t>
            </w:r>
          </w:p>
        </w:tc>
        <w:tc>
          <w:tcPr>
            <w:tcW w:w="1650" w:type="dxa"/>
            <w:vAlign w:val="top"/>
          </w:tcPr>
          <w:p w14:paraId="1E594946">
            <w:pPr>
              <w:pStyle w:val="6"/>
              <w:spacing w:before="173" w:line="220" w:lineRule="auto"/>
              <w:ind w:left="415"/>
              <w:rPr>
                <w:rFonts w:hint="eastAsia" w:eastAsia="宋体"/>
                <w:sz w:val="28"/>
                <w:szCs w:val="28"/>
                <w:lang w:eastAsia="zh"/>
              </w:rPr>
            </w:pPr>
            <w:r>
              <w:rPr>
                <w:rFonts w:hint="eastAsia"/>
                <w:spacing w:val="-4"/>
                <w:sz w:val="28"/>
                <w:szCs w:val="28"/>
                <w:lang w:eastAsia="zh"/>
              </w:rPr>
              <w:t>质量部</w:t>
            </w:r>
          </w:p>
        </w:tc>
      </w:tr>
      <w:tr w14:paraId="78E2D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724" w:type="dxa"/>
            <w:vAlign w:val="top"/>
          </w:tcPr>
          <w:p w14:paraId="5F4D5158">
            <w:pPr>
              <w:spacing w:before="230" w:line="179" w:lineRule="auto"/>
              <w:ind w:left="302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7</w:t>
            </w:r>
          </w:p>
        </w:tc>
        <w:tc>
          <w:tcPr>
            <w:tcW w:w="2026" w:type="dxa"/>
            <w:vAlign w:val="top"/>
          </w:tcPr>
          <w:p w14:paraId="336162F8">
            <w:pPr>
              <w:spacing w:before="227" w:line="181" w:lineRule="auto"/>
              <w:ind w:left="346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3"/>
                <w:sz w:val="28"/>
                <w:szCs w:val="28"/>
              </w:rPr>
              <w:t>NCZY-DX-01</w:t>
            </w:r>
          </w:p>
        </w:tc>
        <w:tc>
          <w:tcPr>
            <w:tcW w:w="2454" w:type="dxa"/>
            <w:vAlign w:val="top"/>
          </w:tcPr>
          <w:p w14:paraId="2E749002">
            <w:pPr>
              <w:pStyle w:val="6"/>
              <w:spacing w:before="173" w:line="220" w:lineRule="auto"/>
              <w:ind w:left="11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标准光源对色灯箱</w:t>
            </w:r>
          </w:p>
        </w:tc>
        <w:tc>
          <w:tcPr>
            <w:tcW w:w="1409" w:type="dxa"/>
            <w:vAlign w:val="top"/>
          </w:tcPr>
          <w:p w14:paraId="1E267DF3">
            <w:pPr>
              <w:spacing w:before="227" w:line="181" w:lineRule="auto"/>
              <w:ind w:left="498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8"/>
                <w:sz w:val="28"/>
                <w:szCs w:val="28"/>
              </w:rPr>
              <w:t>D60</w:t>
            </w:r>
          </w:p>
        </w:tc>
        <w:tc>
          <w:tcPr>
            <w:tcW w:w="1650" w:type="dxa"/>
            <w:vAlign w:val="top"/>
          </w:tcPr>
          <w:p w14:paraId="75E747A4">
            <w:pPr>
              <w:pStyle w:val="6"/>
              <w:spacing w:before="173" w:line="220" w:lineRule="auto"/>
              <w:ind w:left="415"/>
              <w:rPr>
                <w:rFonts w:hint="eastAsia" w:eastAsia="宋体"/>
                <w:sz w:val="28"/>
                <w:szCs w:val="28"/>
                <w:lang w:eastAsia="zh"/>
              </w:rPr>
            </w:pPr>
            <w:r>
              <w:rPr>
                <w:rFonts w:hint="eastAsia"/>
                <w:spacing w:val="-4"/>
                <w:sz w:val="28"/>
                <w:szCs w:val="28"/>
                <w:lang w:eastAsia="zh"/>
              </w:rPr>
              <w:t>质量部</w:t>
            </w:r>
          </w:p>
        </w:tc>
      </w:tr>
      <w:tr w14:paraId="4FE57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724" w:type="dxa"/>
            <w:vAlign w:val="top"/>
          </w:tcPr>
          <w:p w14:paraId="16D710CD">
            <w:pPr>
              <w:spacing w:before="230" w:line="181" w:lineRule="auto"/>
              <w:ind w:left="300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8</w:t>
            </w:r>
          </w:p>
        </w:tc>
        <w:tc>
          <w:tcPr>
            <w:tcW w:w="2026" w:type="dxa"/>
            <w:vAlign w:val="top"/>
          </w:tcPr>
          <w:p w14:paraId="2B51605E">
            <w:pPr>
              <w:spacing w:before="230" w:line="181" w:lineRule="auto"/>
              <w:ind w:left="219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2"/>
                <w:sz w:val="28"/>
                <w:szCs w:val="28"/>
              </w:rPr>
              <w:t>LX-043170181</w:t>
            </w:r>
          </w:p>
        </w:tc>
        <w:tc>
          <w:tcPr>
            <w:tcW w:w="2454" w:type="dxa"/>
            <w:vAlign w:val="top"/>
          </w:tcPr>
          <w:p w14:paraId="4D1B1458">
            <w:pPr>
              <w:pStyle w:val="6"/>
              <w:spacing w:before="176" w:line="219" w:lineRule="auto"/>
              <w:ind w:left="26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纽扣拉力试验机</w:t>
            </w:r>
          </w:p>
        </w:tc>
        <w:tc>
          <w:tcPr>
            <w:tcW w:w="1409" w:type="dxa"/>
            <w:vAlign w:val="top"/>
          </w:tcPr>
          <w:p w14:paraId="2704E44F">
            <w:pPr>
              <w:spacing w:before="231" w:line="180" w:lineRule="auto"/>
              <w:ind w:left="520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8"/>
                <w:sz w:val="28"/>
                <w:szCs w:val="28"/>
              </w:rPr>
              <w:t>HBJ</w:t>
            </w:r>
          </w:p>
        </w:tc>
        <w:tc>
          <w:tcPr>
            <w:tcW w:w="1650" w:type="dxa"/>
            <w:vAlign w:val="top"/>
          </w:tcPr>
          <w:p w14:paraId="1C5BBCA9">
            <w:pPr>
              <w:pStyle w:val="6"/>
              <w:spacing w:before="176" w:line="220" w:lineRule="auto"/>
              <w:ind w:left="415"/>
              <w:rPr>
                <w:rFonts w:hint="eastAsia" w:eastAsia="宋体"/>
                <w:sz w:val="28"/>
                <w:szCs w:val="28"/>
                <w:lang w:eastAsia="zh"/>
              </w:rPr>
            </w:pPr>
            <w:r>
              <w:rPr>
                <w:rFonts w:hint="eastAsia"/>
                <w:spacing w:val="-4"/>
                <w:sz w:val="28"/>
                <w:szCs w:val="28"/>
                <w:lang w:eastAsia="zh"/>
              </w:rPr>
              <w:t>质量部</w:t>
            </w:r>
          </w:p>
        </w:tc>
      </w:tr>
      <w:tr w14:paraId="4AC1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724" w:type="dxa"/>
            <w:vAlign w:val="top"/>
          </w:tcPr>
          <w:p w14:paraId="0525766C">
            <w:pPr>
              <w:spacing w:before="230" w:line="181" w:lineRule="auto"/>
              <w:ind w:left="300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9</w:t>
            </w:r>
          </w:p>
        </w:tc>
        <w:tc>
          <w:tcPr>
            <w:tcW w:w="2026" w:type="dxa"/>
            <w:vAlign w:val="top"/>
          </w:tcPr>
          <w:p w14:paraId="7EC3C800">
            <w:pPr>
              <w:spacing w:before="230" w:line="181" w:lineRule="auto"/>
              <w:ind w:left="317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2"/>
                <w:sz w:val="28"/>
                <w:szCs w:val="28"/>
              </w:rPr>
              <w:t>2017-W-019</w:t>
            </w:r>
          </w:p>
        </w:tc>
        <w:tc>
          <w:tcPr>
            <w:tcW w:w="2454" w:type="dxa"/>
            <w:vAlign w:val="top"/>
          </w:tcPr>
          <w:p w14:paraId="48E707C6">
            <w:pPr>
              <w:pStyle w:val="6"/>
              <w:spacing w:before="177" w:line="219" w:lineRule="auto"/>
              <w:ind w:left="161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自动输送式检针机</w:t>
            </w:r>
          </w:p>
        </w:tc>
        <w:tc>
          <w:tcPr>
            <w:tcW w:w="1409" w:type="dxa"/>
            <w:vAlign w:val="top"/>
          </w:tcPr>
          <w:p w14:paraId="788953DB">
            <w:pPr>
              <w:spacing w:before="230" w:line="181" w:lineRule="auto"/>
              <w:ind w:left="262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1"/>
                <w:sz w:val="28"/>
                <w:szCs w:val="28"/>
              </w:rPr>
              <w:t>JZ-168C</w:t>
            </w:r>
          </w:p>
        </w:tc>
        <w:tc>
          <w:tcPr>
            <w:tcW w:w="1650" w:type="dxa"/>
            <w:vAlign w:val="top"/>
          </w:tcPr>
          <w:p w14:paraId="6398E3B6">
            <w:pPr>
              <w:pStyle w:val="6"/>
              <w:spacing w:before="177" w:line="220" w:lineRule="auto"/>
              <w:ind w:left="415"/>
              <w:rPr>
                <w:rFonts w:hint="eastAsia" w:eastAsia="宋体"/>
                <w:sz w:val="28"/>
                <w:szCs w:val="28"/>
                <w:lang w:eastAsia="zh"/>
              </w:rPr>
            </w:pPr>
            <w:r>
              <w:rPr>
                <w:rFonts w:hint="eastAsia"/>
                <w:spacing w:val="-4"/>
                <w:sz w:val="28"/>
                <w:szCs w:val="28"/>
                <w:lang w:eastAsia="zh"/>
              </w:rPr>
              <w:t>质量部</w:t>
            </w:r>
          </w:p>
        </w:tc>
      </w:tr>
    </w:tbl>
    <w:p w14:paraId="7983AE80">
      <w:pPr>
        <w:pStyle w:val="2"/>
      </w:pPr>
    </w:p>
    <w:p w14:paraId="0DF2913B">
      <w:pPr>
        <w:sectPr>
          <w:headerReference r:id="rId33" w:type="default"/>
          <w:footerReference r:id="rId34" w:type="default"/>
          <w:pgSz w:w="11906" w:h="16839"/>
          <w:pgMar w:top="1113" w:right="1785" w:bottom="1272" w:left="1785" w:header="878" w:footer="1107" w:gutter="0"/>
          <w:cols w:space="720" w:num="1"/>
        </w:sectPr>
      </w:pPr>
    </w:p>
    <w:p w14:paraId="5F8A2679">
      <w:pPr>
        <w:pStyle w:val="2"/>
        <w:spacing w:line="377" w:lineRule="auto"/>
      </w:pPr>
    </w:p>
    <w:p w14:paraId="3B085C9A">
      <w:pPr>
        <w:spacing w:before="101" w:line="224" w:lineRule="auto"/>
        <w:ind w:left="2738"/>
        <w:outlineLvl w:val="0"/>
        <w:rPr>
          <w:rFonts w:ascii="宋体" w:hAnsi="宋体" w:eastAsia="宋体" w:cs="宋体"/>
          <w:sz w:val="31"/>
          <w:szCs w:val="31"/>
        </w:rPr>
      </w:pPr>
      <w:bookmarkStart w:id="16" w:name="bookmark17"/>
      <w:bookmarkEnd w:id="16"/>
      <w:r>
        <w:rPr>
          <w:rFonts w:ascii="宋体" w:hAnsi="宋体" w:eastAsia="宋体" w:cs="宋体"/>
          <w:color w:val="2E75B5"/>
          <w:spacing w:val="8"/>
          <w:sz w:val="31"/>
          <w:szCs w:val="31"/>
        </w:rPr>
        <w:t>第五章产品质量责任</w:t>
      </w:r>
    </w:p>
    <w:p w14:paraId="54444B57">
      <w:pPr>
        <w:pStyle w:val="2"/>
        <w:spacing w:line="252" w:lineRule="auto"/>
      </w:pPr>
    </w:p>
    <w:p w14:paraId="35316A4D">
      <w:pPr>
        <w:spacing w:before="91" w:line="220" w:lineRule="auto"/>
        <w:ind w:left="590"/>
        <w:outlineLvl w:val="1"/>
        <w:rPr>
          <w:rFonts w:ascii="宋体" w:hAnsi="宋体" w:eastAsia="宋体" w:cs="宋体"/>
          <w:sz w:val="28"/>
          <w:szCs w:val="28"/>
        </w:rPr>
      </w:pPr>
      <w:bookmarkStart w:id="17" w:name="bookmark18"/>
      <w:bookmarkEnd w:id="17"/>
      <w:r>
        <w:rPr>
          <w:rFonts w:ascii="Calibri" w:hAnsi="Calibri" w:eastAsia="Calibri" w:cs="Calibri"/>
          <w:color w:val="3F3F3F"/>
          <w:spacing w:val="-6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5.</w:t>
      </w:r>
      <w:r>
        <w:rPr>
          <w:rFonts w:ascii="Calibri" w:hAnsi="Calibri" w:eastAsia="Calibri" w:cs="Calibri"/>
          <w:color w:val="3F3F3F"/>
          <w:spacing w:val="-30"/>
          <w:sz w:val="28"/>
          <w:szCs w:val="28"/>
        </w:rPr>
        <w:t xml:space="preserve"> </w:t>
      </w:r>
      <w:r>
        <w:rPr>
          <w:rFonts w:ascii="Calibri" w:hAnsi="Calibri" w:eastAsia="Calibri" w:cs="Calibri"/>
          <w:color w:val="3F3F3F"/>
          <w:spacing w:val="-6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1</w:t>
      </w:r>
      <w:r>
        <w:rPr>
          <w:rFonts w:ascii="Calibri" w:hAnsi="Calibri" w:eastAsia="Calibri" w:cs="Calibri"/>
          <w:color w:val="3F3F3F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F3F3F"/>
          <w:spacing w:val="-6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产品质量责任</w:t>
      </w:r>
    </w:p>
    <w:p w14:paraId="4457AB21">
      <w:pPr>
        <w:spacing w:before="291" w:line="411" w:lineRule="auto"/>
        <w:ind w:left="30" w:firstLine="48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公司在售前对产品的技术、质量、价格、原材料供应、配件供应、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交货期等进行全面分析，确保全面满足用户需求</w:t>
      </w:r>
      <w:r>
        <w:rPr>
          <w:rFonts w:ascii="宋体" w:hAnsi="宋体" w:eastAsia="宋体" w:cs="宋体"/>
          <w:spacing w:val="-4"/>
          <w:sz w:val="28"/>
          <w:szCs w:val="28"/>
        </w:rPr>
        <w:t>。生产中，公司一直</w:t>
      </w:r>
    </w:p>
    <w:p w14:paraId="6F0355F3">
      <w:pPr>
        <w:spacing w:before="1" w:line="219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秉持“专业、专注、技术领先</w:t>
      </w:r>
      <w:r>
        <w:rPr>
          <w:rFonts w:ascii="宋体" w:hAnsi="宋体" w:eastAsia="宋体" w:cs="宋体"/>
          <w:spacing w:val="-9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”的经营理念，确保产品符合客户要求。</w:t>
      </w:r>
    </w:p>
    <w:p w14:paraId="04E32DBE">
      <w:pPr>
        <w:spacing w:before="290" w:line="220" w:lineRule="auto"/>
        <w:ind w:left="448"/>
        <w:rPr>
          <w:rFonts w:ascii="宋体" w:hAnsi="宋体" w:eastAsia="宋体" w:cs="宋体"/>
          <w:sz w:val="28"/>
          <w:szCs w:val="28"/>
        </w:rPr>
      </w:pPr>
      <w:bookmarkStart w:id="18" w:name="bookmark19"/>
      <w:bookmarkEnd w:id="18"/>
      <w:r>
        <w:rPr>
          <w:rFonts w:ascii="Calibri" w:hAnsi="Calibri" w:eastAsia="Calibri" w:cs="Calibri"/>
          <w:color w:val="3F3F3F"/>
          <w:spacing w:val="-1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5.2</w:t>
      </w:r>
      <w:r>
        <w:rPr>
          <w:rFonts w:ascii="Calibri" w:hAnsi="Calibri" w:eastAsia="Calibri" w:cs="Calibri"/>
          <w:color w:val="3F3F3F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F3F3F"/>
          <w:spacing w:val="-1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产品质量承诺</w:t>
      </w:r>
    </w:p>
    <w:p w14:paraId="5BAD01D5">
      <w:pPr>
        <w:pStyle w:val="2"/>
        <w:spacing w:line="317" w:lineRule="auto"/>
      </w:pPr>
    </w:p>
    <w:p w14:paraId="027FA9C2">
      <w:pPr>
        <w:spacing w:before="92" w:line="219" w:lineRule="auto"/>
        <w:ind w:left="517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2"/>
          <w:sz w:val="28"/>
          <w:szCs w:val="28"/>
        </w:rPr>
        <w:t>1</w:t>
      </w:r>
      <w:r>
        <w:rPr>
          <w:rFonts w:ascii="Calibri" w:hAnsi="Calibri" w:eastAsia="Calibri" w:cs="Calibri"/>
          <w:spacing w:val="-3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、本企业严格遵守《中华人民共和国产品质量法》、《中华人</w:t>
      </w:r>
    </w:p>
    <w:p w14:paraId="5BB6CDEF">
      <w:pPr>
        <w:spacing w:before="292" w:line="219" w:lineRule="auto"/>
        <w:ind w:left="5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民共和国产品计量法》等相关法律法规，依法诚信经营。</w:t>
      </w:r>
    </w:p>
    <w:p w14:paraId="427A08B9">
      <w:pPr>
        <w:pStyle w:val="2"/>
        <w:spacing w:line="318" w:lineRule="auto"/>
      </w:pPr>
    </w:p>
    <w:p w14:paraId="672DCFEC">
      <w:pPr>
        <w:spacing w:before="91" w:line="624" w:lineRule="exact"/>
        <w:ind w:left="509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2"/>
          <w:position w:val="26"/>
          <w:sz w:val="28"/>
          <w:szCs w:val="28"/>
        </w:rPr>
        <w:t>2</w:t>
      </w:r>
      <w:r>
        <w:rPr>
          <w:rFonts w:ascii="Calibri" w:hAnsi="Calibri" w:eastAsia="Calibri" w:cs="Calibri"/>
          <w:spacing w:val="-23"/>
          <w:position w:val="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、公司依法实施三包。根据产品的特点，公司制定有产品质量</w:t>
      </w:r>
    </w:p>
    <w:p w14:paraId="37A1B3D1">
      <w:pPr>
        <w:spacing w:before="1"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担保责任制度，履行更换、退货等产品责任和义务。</w:t>
      </w:r>
    </w:p>
    <w:p w14:paraId="1FB0C4D1">
      <w:pPr>
        <w:pStyle w:val="2"/>
        <w:spacing w:line="318" w:lineRule="auto"/>
      </w:pPr>
    </w:p>
    <w:p w14:paraId="2FF7AAB5">
      <w:pPr>
        <w:spacing w:before="91" w:line="624" w:lineRule="exact"/>
        <w:ind w:left="508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2"/>
          <w:position w:val="26"/>
          <w:sz w:val="28"/>
          <w:szCs w:val="28"/>
        </w:rPr>
        <w:t>3</w:t>
      </w:r>
      <w:r>
        <w:rPr>
          <w:rFonts w:ascii="Calibri" w:hAnsi="Calibri" w:eastAsia="Calibri" w:cs="Calibri"/>
          <w:spacing w:val="-21"/>
          <w:position w:val="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、在产品研发及加工过程决不剽窃他人技术、专利、工艺等知</w:t>
      </w:r>
    </w:p>
    <w:p w14:paraId="7EA071FC">
      <w:pPr>
        <w:spacing w:line="219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识产权，绝不使用剽窃他人技术的原材料。</w:t>
      </w:r>
    </w:p>
    <w:p w14:paraId="00CF424B">
      <w:pPr>
        <w:pStyle w:val="2"/>
        <w:spacing w:line="318" w:lineRule="auto"/>
      </w:pPr>
    </w:p>
    <w:p w14:paraId="2945E4FE">
      <w:pPr>
        <w:spacing w:before="92" w:line="219" w:lineRule="auto"/>
        <w:ind w:left="500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2"/>
          <w:sz w:val="28"/>
          <w:szCs w:val="28"/>
        </w:rPr>
        <w:t>4</w:t>
      </w:r>
      <w:r>
        <w:rPr>
          <w:rFonts w:ascii="Calibri" w:hAnsi="Calibri" w:eastAsia="Calibri" w:cs="Calibri"/>
          <w:spacing w:val="-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、本企业周围环境、生产现场符合国家法规的要求。</w:t>
      </w:r>
    </w:p>
    <w:p w14:paraId="1F860CDA">
      <w:pPr>
        <w:pStyle w:val="2"/>
        <w:spacing w:line="318" w:lineRule="auto"/>
      </w:pPr>
    </w:p>
    <w:p w14:paraId="19E09979">
      <w:pPr>
        <w:spacing w:before="92" w:line="624" w:lineRule="exact"/>
        <w:ind w:left="507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2"/>
          <w:position w:val="26"/>
          <w:sz w:val="28"/>
          <w:szCs w:val="28"/>
        </w:rPr>
        <w:t>5</w:t>
      </w:r>
      <w:r>
        <w:rPr>
          <w:rFonts w:ascii="Calibri" w:hAnsi="Calibri" w:eastAsia="Calibri" w:cs="Calibri"/>
          <w:spacing w:val="-21"/>
          <w:position w:val="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、本企业严格执行原辅材料检验制度，所用的原辅材料及包装</w:t>
      </w:r>
    </w:p>
    <w:p w14:paraId="7B176A53">
      <w:pPr>
        <w:spacing w:line="219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材料符合相应的国家标准、行业标准及其相关规定。</w:t>
      </w:r>
    </w:p>
    <w:p w14:paraId="2B2A2C63">
      <w:pPr>
        <w:pStyle w:val="2"/>
        <w:spacing w:line="318" w:lineRule="auto"/>
      </w:pPr>
    </w:p>
    <w:p w14:paraId="347F74E5">
      <w:pPr>
        <w:spacing w:before="92" w:line="624" w:lineRule="exact"/>
        <w:ind w:left="508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2"/>
          <w:position w:val="26"/>
          <w:sz w:val="28"/>
          <w:szCs w:val="28"/>
        </w:rPr>
        <w:t>6</w:t>
      </w:r>
      <w:r>
        <w:rPr>
          <w:rFonts w:ascii="Calibri" w:hAnsi="Calibri" w:eastAsia="Calibri" w:cs="Calibri"/>
          <w:spacing w:val="-22"/>
          <w:position w:val="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、不允许假冒伪劣原材料进厂，不使用检验不合格原材料进行</w:t>
      </w:r>
    </w:p>
    <w:p w14:paraId="3205F423">
      <w:pPr>
        <w:spacing w:before="1" w:line="219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生产。</w:t>
      </w:r>
    </w:p>
    <w:p w14:paraId="01C33A87">
      <w:pPr>
        <w:pStyle w:val="2"/>
        <w:spacing w:line="317" w:lineRule="auto"/>
      </w:pPr>
    </w:p>
    <w:p w14:paraId="50975F61">
      <w:pPr>
        <w:spacing w:before="92" w:line="624" w:lineRule="exact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4"/>
          <w:position w:val="26"/>
          <w:sz w:val="28"/>
          <w:szCs w:val="28"/>
        </w:rPr>
        <w:t>7</w:t>
      </w:r>
      <w:r>
        <w:rPr>
          <w:rFonts w:ascii="Calibri" w:hAnsi="Calibri" w:eastAsia="Calibri" w:cs="Calibri"/>
          <w:spacing w:val="-34"/>
          <w:position w:val="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position w:val="26"/>
          <w:sz w:val="28"/>
          <w:szCs w:val="28"/>
        </w:rPr>
        <w:t>、保证不生产加工假冒伪劣产品，承诺产品出</w:t>
      </w:r>
      <w:r>
        <w:rPr>
          <w:rFonts w:ascii="宋体" w:hAnsi="宋体" w:eastAsia="宋体" w:cs="宋体"/>
          <w:spacing w:val="-5"/>
          <w:position w:val="26"/>
          <w:sz w:val="28"/>
          <w:szCs w:val="28"/>
        </w:rPr>
        <w:t>厂产品批批检测，</w:t>
      </w:r>
    </w:p>
    <w:p w14:paraId="25126D76">
      <w:pPr>
        <w:spacing w:before="1" w:line="219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未经检验的产品绝不出厂。</w:t>
      </w:r>
    </w:p>
    <w:p w14:paraId="56C5ABD6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35" w:type="default"/>
          <w:footerReference r:id="rId36" w:type="default"/>
          <w:pgSz w:w="11906" w:h="16839"/>
          <w:pgMar w:top="1113" w:right="1701" w:bottom="1272" w:left="1785" w:header="878" w:footer="1107" w:gutter="0"/>
          <w:cols w:space="720" w:num="1"/>
        </w:sectPr>
      </w:pPr>
    </w:p>
    <w:p w14:paraId="7E019331">
      <w:pPr>
        <w:pStyle w:val="2"/>
        <w:spacing w:line="405" w:lineRule="auto"/>
      </w:pPr>
    </w:p>
    <w:p w14:paraId="2ED097A2">
      <w:pPr>
        <w:spacing w:before="91" w:line="624" w:lineRule="exact"/>
        <w:ind w:left="505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2"/>
          <w:position w:val="26"/>
          <w:sz w:val="28"/>
          <w:szCs w:val="28"/>
        </w:rPr>
        <w:t>8</w:t>
      </w:r>
      <w:r>
        <w:rPr>
          <w:rFonts w:ascii="Calibri" w:hAnsi="Calibri" w:eastAsia="Calibri" w:cs="Calibri"/>
          <w:spacing w:val="-19"/>
          <w:position w:val="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、检验不合格的产品绝不出厂，决不以不合格品冒充合格品出</w:t>
      </w:r>
    </w:p>
    <w:p w14:paraId="721960B7">
      <w:pPr>
        <w:spacing w:before="1" w:line="220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厂。</w:t>
      </w:r>
    </w:p>
    <w:p w14:paraId="74A42079">
      <w:pPr>
        <w:pStyle w:val="2"/>
        <w:spacing w:line="316" w:lineRule="auto"/>
      </w:pPr>
    </w:p>
    <w:p w14:paraId="3B89C44B">
      <w:pPr>
        <w:spacing w:before="91" w:line="624" w:lineRule="exact"/>
        <w:ind w:left="505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2"/>
          <w:position w:val="26"/>
          <w:sz w:val="28"/>
          <w:szCs w:val="28"/>
        </w:rPr>
        <w:t>9</w:t>
      </w:r>
      <w:r>
        <w:rPr>
          <w:rFonts w:ascii="Calibri" w:hAnsi="Calibri" w:eastAsia="Calibri" w:cs="Calibri"/>
          <w:spacing w:val="-19"/>
          <w:position w:val="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、所采用的仪器设备严格按照国家法定要求进行检定，检定不</w:t>
      </w:r>
    </w:p>
    <w:p w14:paraId="0E7CE0B6">
      <w:pPr>
        <w:spacing w:before="1"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合格的仪器设备绝不用于产品检测。</w:t>
      </w:r>
    </w:p>
    <w:p w14:paraId="05B57825">
      <w:pPr>
        <w:pStyle w:val="2"/>
        <w:spacing w:line="317" w:lineRule="auto"/>
      </w:pPr>
    </w:p>
    <w:p w14:paraId="2F24BE98">
      <w:pPr>
        <w:spacing w:before="91" w:line="624" w:lineRule="exact"/>
        <w:ind w:right="57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2"/>
          <w:position w:val="26"/>
          <w:sz w:val="28"/>
          <w:szCs w:val="28"/>
        </w:rPr>
        <w:t>10</w:t>
      </w:r>
      <w:r>
        <w:rPr>
          <w:rFonts w:ascii="Calibri" w:hAnsi="Calibri" w:eastAsia="Calibri" w:cs="Calibri"/>
          <w:spacing w:val="-30"/>
          <w:position w:val="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、保证所生产的批批产品都能进行追溯，如生产日期、班次，</w:t>
      </w:r>
    </w:p>
    <w:p w14:paraId="06503900">
      <w:pPr>
        <w:spacing w:before="1" w:line="219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生产原料、生产过程、检验人员等等。</w:t>
      </w:r>
    </w:p>
    <w:p w14:paraId="545695A1">
      <w:pPr>
        <w:pStyle w:val="2"/>
        <w:spacing w:line="317" w:lineRule="auto"/>
      </w:pPr>
    </w:p>
    <w:p w14:paraId="44F16937">
      <w:pPr>
        <w:spacing w:before="91" w:line="220" w:lineRule="auto"/>
        <w:ind w:left="590"/>
        <w:outlineLvl w:val="1"/>
        <w:rPr>
          <w:rFonts w:ascii="宋体" w:hAnsi="宋体" w:eastAsia="宋体" w:cs="宋体"/>
          <w:sz w:val="28"/>
          <w:szCs w:val="28"/>
        </w:rPr>
      </w:pPr>
      <w:bookmarkStart w:id="19" w:name="bookmark20"/>
      <w:bookmarkEnd w:id="19"/>
      <w:r>
        <w:rPr>
          <w:rFonts w:ascii="Calibri" w:hAnsi="Calibri" w:eastAsia="Calibri" w:cs="Calibri"/>
          <w:color w:val="3F3F3F"/>
          <w:spacing w:val="-3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5.3</w:t>
      </w:r>
      <w:r>
        <w:rPr>
          <w:rFonts w:ascii="Calibri" w:hAnsi="Calibri" w:eastAsia="Calibri" w:cs="Calibri"/>
          <w:color w:val="3F3F3F"/>
          <w:spacing w:val="23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F3F3F"/>
          <w:spacing w:val="-3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生产许可情况</w:t>
      </w:r>
    </w:p>
    <w:p w14:paraId="71D386D5">
      <w:pPr>
        <w:spacing w:before="292" w:line="411" w:lineRule="auto"/>
        <w:ind w:left="26" w:firstLine="48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本公司生产加工场所、生产设备、设施、检测仪器、管理人员、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技术人员等在同行业中处于先进水平，符合相关国家法律、法规要求，</w:t>
      </w:r>
    </w:p>
    <w:p w14:paraId="739226AC">
      <w:pPr>
        <w:spacing w:before="1" w:line="219" w:lineRule="auto"/>
        <w:ind w:left="3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营业执照在有效期内。</w:t>
      </w:r>
    </w:p>
    <w:p w14:paraId="48DEC4F3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37" w:type="default"/>
          <w:footerReference r:id="rId38" w:type="default"/>
          <w:pgSz w:w="11906" w:h="16839"/>
          <w:pgMar w:top="1113" w:right="1723" w:bottom="1272" w:left="1785" w:header="878" w:footer="1107" w:gutter="0"/>
          <w:cols w:space="720" w:num="1"/>
        </w:sectPr>
      </w:pPr>
    </w:p>
    <w:p w14:paraId="5177383E">
      <w:pPr>
        <w:pStyle w:val="2"/>
        <w:spacing w:line="377" w:lineRule="auto"/>
      </w:pPr>
    </w:p>
    <w:p w14:paraId="6C64D408">
      <w:pPr>
        <w:spacing w:before="101" w:line="224" w:lineRule="auto"/>
        <w:ind w:left="2738"/>
        <w:outlineLvl w:val="0"/>
        <w:rPr>
          <w:rFonts w:ascii="宋体" w:hAnsi="宋体" w:eastAsia="宋体" w:cs="宋体"/>
          <w:sz w:val="31"/>
          <w:szCs w:val="31"/>
        </w:rPr>
      </w:pPr>
      <w:bookmarkStart w:id="20" w:name="bookmark21"/>
      <w:bookmarkEnd w:id="20"/>
      <w:r>
        <w:rPr>
          <w:rFonts w:ascii="宋体" w:hAnsi="宋体" w:eastAsia="宋体" w:cs="宋体"/>
          <w:color w:val="2E75B5"/>
          <w:spacing w:val="8"/>
          <w:sz w:val="31"/>
          <w:szCs w:val="31"/>
        </w:rPr>
        <w:t>第六章质量风险管理</w:t>
      </w:r>
    </w:p>
    <w:p w14:paraId="45F73AF6">
      <w:pPr>
        <w:pStyle w:val="2"/>
        <w:spacing w:line="252" w:lineRule="auto"/>
      </w:pPr>
    </w:p>
    <w:p w14:paraId="0C817AFB">
      <w:pPr>
        <w:spacing w:before="91" w:line="220" w:lineRule="auto"/>
        <w:ind w:left="591"/>
        <w:outlineLvl w:val="1"/>
        <w:rPr>
          <w:rFonts w:ascii="宋体" w:hAnsi="宋体" w:eastAsia="宋体" w:cs="宋体"/>
          <w:sz w:val="28"/>
          <w:szCs w:val="28"/>
        </w:rPr>
      </w:pPr>
      <w:bookmarkStart w:id="21" w:name="bookmark22"/>
      <w:bookmarkEnd w:id="21"/>
      <w:r>
        <w:rPr>
          <w:rFonts w:ascii="Calibri" w:hAnsi="Calibri" w:eastAsia="Calibri" w:cs="Calibri"/>
          <w:color w:val="3F3F3F"/>
          <w:spacing w:val="-5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6.</w:t>
      </w:r>
      <w:r>
        <w:rPr>
          <w:rFonts w:ascii="Calibri" w:hAnsi="Calibri" w:eastAsia="Calibri" w:cs="Calibri"/>
          <w:color w:val="3F3F3F"/>
          <w:spacing w:val="-31"/>
          <w:sz w:val="28"/>
          <w:szCs w:val="28"/>
        </w:rPr>
        <w:t xml:space="preserve"> </w:t>
      </w:r>
      <w:r>
        <w:rPr>
          <w:rFonts w:ascii="Calibri" w:hAnsi="Calibri" w:eastAsia="Calibri" w:cs="Calibri"/>
          <w:color w:val="3F3F3F"/>
          <w:spacing w:val="-5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1</w:t>
      </w:r>
      <w:r>
        <w:rPr>
          <w:rFonts w:ascii="Calibri" w:hAnsi="Calibri" w:eastAsia="Calibri" w:cs="Calibri"/>
          <w:color w:val="3F3F3F"/>
          <w:spacing w:val="18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F3F3F"/>
          <w:spacing w:val="-5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生产过程控制流程</w:t>
      </w:r>
    </w:p>
    <w:p w14:paraId="0D944892">
      <w:pPr>
        <w:spacing w:before="290" w:line="624" w:lineRule="exact"/>
        <w:ind w:left="517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1"/>
          <w:position w:val="26"/>
          <w:sz w:val="28"/>
          <w:szCs w:val="28"/>
        </w:rPr>
        <w:t>1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）操作者在生产过程中按工艺文件、技术文件和设备操作规程</w:t>
      </w:r>
    </w:p>
    <w:p w14:paraId="790D684E">
      <w:pPr>
        <w:spacing w:before="1" w:line="219" w:lineRule="auto"/>
        <w:ind w:left="2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进行生产，按要求做好首检、</w:t>
      </w:r>
      <w:r>
        <w:rPr>
          <w:rFonts w:ascii="宋体" w:hAnsi="宋体" w:eastAsia="宋体" w:cs="宋体"/>
          <w:spacing w:val="-7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自检和末检。</w:t>
      </w:r>
    </w:p>
    <w:p w14:paraId="7D10704F">
      <w:pPr>
        <w:pStyle w:val="2"/>
        <w:spacing w:line="317" w:lineRule="auto"/>
      </w:pPr>
    </w:p>
    <w:p w14:paraId="238D1AAF">
      <w:pPr>
        <w:spacing w:before="91" w:line="624" w:lineRule="exact"/>
        <w:ind w:left="509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1"/>
          <w:position w:val="26"/>
          <w:sz w:val="28"/>
          <w:szCs w:val="28"/>
        </w:rPr>
        <w:t>2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）检验人员按照检验规范要求进行检验；同时对关键过程和特</w:t>
      </w:r>
    </w:p>
    <w:p w14:paraId="7FF7A7B0">
      <w:pPr>
        <w:spacing w:before="1" w:line="219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殊过程严格监控并做好记录。防止人为的错误发生。</w:t>
      </w:r>
    </w:p>
    <w:p w14:paraId="19ECEA44">
      <w:pPr>
        <w:pStyle w:val="2"/>
        <w:spacing w:line="317" w:lineRule="auto"/>
      </w:pPr>
    </w:p>
    <w:p w14:paraId="1E3B00C3">
      <w:pPr>
        <w:spacing w:before="92" w:line="220" w:lineRule="auto"/>
        <w:ind w:left="508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1"/>
          <w:sz w:val="28"/>
          <w:szCs w:val="28"/>
        </w:rPr>
        <w:t>3</w:t>
      </w:r>
      <w:r>
        <w:rPr>
          <w:rFonts w:ascii="宋体" w:hAnsi="宋体" w:eastAsia="宋体" w:cs="宋体"/>
          <w:spacing w:val="-1"/>
          <w:sz w:val="28"/>
          <w:szCs w:val="28"/>
        </w:rPr>
        <w:t>）生产部负责对设备进行日常维护保养和管理。</w:t>
      </w:r>
    </w:p>
    <w:p w14:paraId="776140E3">
      <w:pPr>
        <w:pStyle w:val="2"/>
        <w:spacing w:line="316" w:lineRule="auto"/>
      </w:pPr>
    </w:p>
    <w:p w14:paraId="2CD543F2">
      <w:pPr>
        <w:spacing w:before="92" w:line="221" w:lineRule="auto"/>
        <w:ind w:left="500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>4</w:t>
      </w:r>
      <w:r>
        <w:rPr>
          <w:rFonts w:ascii="宋体" w:hAnsi="宋体" w:eastAsia="宋体" w:cs="宋体"/>
          <w:sz w:val="28"/>
          <w:szCs w:val="28"/>
        </w:rPr>
        <w:t>）配置适用的监视与测量设备，对监视和测量</w:t>
      </w:r>
      <w:r>
        <w:rPr>
          <w:rFonts w:ascii="宋体" w:hAnsi="宋体" w:eastAsia="宋体" w:cs="宋体"/>
          <w:spacing w:val="-1"/>
          <w:sz w:val="28"/>
          <w:szCs w:val="28"/>
        </w:rPr>
        <w:t>设备进行控制。</w:t>
      </w:r>
    </w:p>
    <w:p w14:paraId="48DB0189">
      <w:pPr>
        <w:pStyle w:val="2"/>
        <w:spacing w:line="316" w:lineRule="auto"/>
      </w:pPr>
    </w:p>
    <w:p w14:paraId="64EA666D">
      <w:pPr>
        <w:spacing w:before="91" w:line="22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3"/>
          <w:sz w:val="28"/>
          <w:szCs w:val="28"/>
        </w:rPr>
        <w:t>5</w:t>
      </w:r>
      <w:r>
        <w:rPr>
          <w:rFonts w:ascii="宋体" w:hAnsi="宋体" w:eastAsia="宋体" w:cs="宋体"/>
          <w:spacing w:val="-3"/>
          <w:sz w:val="28"/>
          <w:szCs w:val="28"/>
        </w:rPr>
        <w:t>）对于关键过程和特殊过程工序应进行识</w:t>
      </w:r>
      <w:r>
        <w:rPr>
          <w:rFonts w:ascii="宋体" w:hAnsi="宋体" w:eastAsia="宋体" w:cs="宋体"/>
          <w:spacing w:val="-4"/>
          <w:sz w:val="28"/>
          <w:szCs w:val="28"/>
        </w:rPr>
        <w:t>别和确认，内容包括：</w:t>
      </w:r>
    </w:p>
    <w:p w14:paraId="2276BE4B">
      <w:pPr>
        <w:pStyle w:val="2"/>
        <w:spacing w:line="318" w:lineRule="auto"/>
      </w:pPr>
    </w:p>
    <w:p w14:paraId="2600FEB1">
      <w:pPr>
        <w:spacing w:before="91" w:line="221" w:lineRule="auto"/>
        <w:ind w:left="506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4"/>
          <w:sz w:val="28"/>
          <w:szCs w:val="28"/>
        </w:rPr>
        <w:t>a.</w:t>
      </w:r>
      <w:r>
        <w:rPr>
          <w:rFonts w:ascii="Calibri" w:hAnsi="Calibri" w:eastAsia="Calibri" w:cs="Calibri"/>
          <w:spacing w:val="15"/>
          <w:w w:val="101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4"/>
          <w:sz w:val="28"/>
          <w:szCs w:val="28"/>
        </w:rPr>
        <w:t>设备的认可；</w:t>
      </w:r>
    </w:p>
    <w:p w14:paraId="0D35E19E">
      <w:pPr>
        <w:pStyle w:val="2"/>
        <w:spacing w:line="315" w:lineRule="auto"/>
      </w:pPr>
    </w:p>
    <w:p w14:paraId="623F9450">
      <w:pPr>
        <w:spacing w:before="91" w:line="220" w:lineRule="auto"/>
        <w:ind w:left="515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4"/>
          <w:sz w:val="28"/>
          <w:szCs w:val="28"/>
        </w:rPr>
        <w:t>b.</w:t>
      </w:r>
      <w:r>
        <w:rPr>
          <w:rFonts w:ascii="Calibri" w:hAnsi="Calibri" w:eastAsia="Calibri" w:cs="Calibri"/>
          <w:spacing w:val="16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4"/>
          <w:sz w:val="28"/>
          <w:szCs w:val="28"/>
        </w:rPr>
        <w:t>人员资格的鉴定；</w:t>
      </w:r>
    </w:p>
    <w:p w14:paraId="12549642">
      <w:pPr>
        <w:pStyle w:val="2"/>
        <w:spacing w:line="317" w:lineRule="auto"/>
      </w:pPr>
    </w:p>
    <w:p w14:paraId="66E4DDED">
      <w:pPr>
        <w:spacing w:before="92" w:line="220" w:lineRule="auto"/>
        <w:ind w:left="506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 xml:space="preserve">c.  </w:t>
      </w:r>
      <w:r>
        <w:rPr>
          <w:rFonts w:ascii="宋体" w:hAnsi="宋体" w:eastAsia="宋体" w:cs="宋体"/>
          <w:sz w:val="28"/>
          <w:szCs w:val="28"/>
        </w:rPr>
        <w:t>设备维护保养的规定，并保存其记录；</w:t>
      </w:r>
    </w:p>
    <w:p w14:paraId="34B03A34">
      <w:pPr>
        <w:pStyle w:val="2"/>
        <w:spacing w:line="317" w:lineRule="auto"/>
      </w:pPr>
    </w:p>
    <w:p w14:paraId="0FC1698D">
      <w:pPr>
        <w:spacing w:before="91" w:line="220" w:lineRule="auto"/>
        <w:ind w:left="506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 xml:space="preserve">e.  </w:t>
      </w:r>
      <w:r>
        <w:rPr>
          <w:rFonts w:ascii="宋体" w:hAnsi="宋体" w:eastAsia="宋体" w:cs="宋体"/>
          <w:sz w:val="28"/>
          <w:szCs w:val="28"/>
        </w:rPr>
        <w:t>确定工艺参数，并对其进行监视；</w:t>
      </w:r>
    </w:p>
    <w:p w14:paraId="01638B44">
      <w:pPr>
        <w:pStyle w:val="2"/>
        <w:spacing w:line="317" w:lineRule="auto"/>
      </w:pPr>
    </w:p>
    <w:p w14:paraId="4E7BCCC3">
      <w:pPr>
        <w:spacing w:before="91" w:line="624" w:lineRule="exact"/>
        <w:ind w:left="508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1"/>
          <w:position w:val="26"/>
          <w:sz w:val="28"/>
          <w:szCs w:val="28"/>
        </w:rPr>
        <w:t>6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）当生产条件发生变化时（如材料、设施、人员等</w:t>
      </w:r>
      <w:r>
        <w:rPr>
          <w:rFonts w:ascii="宋体" w:hAnsi="宋体" w:eastAsia="宋体" w:cs="宋体"/>
          <w:spacing w:val="5"/>
          <w:position w:val="26"/>
          <w:sz w:val="28"/>
          <w:szCs w:val="28"/>
        </w:rPr>
        <w:t>），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应对上</w:t>
      </w:r>
    </w:p>
    <w:p w14:paraId="51D0B43D">
      <w:pPr>
        <w:spacing w:before="2" w:line="219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述过程进行再确认，确保对影响过程能力的变化及时做出调整。</w:t>
      </w:r>
    </w:p>
    <w:p w14:paraId="10D988F5">
      <w:pPr>
        <w:pStyle w:val="2"/>
        <w:spacing w:line="317" w:lineRule="auto"/>
      </w:pPr>
    </w:p>
    <w:p w14:paraId="739C9EC6">
      <w:pPr>
        <w:spacing w:before="91" w:line="624" w:lineRule="exact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3"/>
          <w:position w:val="26"/>
          <w:sz w:val="28"/>
          <w:szCs w:val="28"/>
        </w:rPr>
        <w:t>7</w:t>
      </w:r>
      <w:r>
        <w:rPr>
          <w:rFonts w:ascii="宋体" w:hAnsi="宋体" w:eastAsia="宋体" w:cs="宋体"/>
          <w:spacing w:val="-3"/>
          <w:position w:val="26"/>
          <w:sz w:val="28"/>
          <w:szCs w:val="28"/>
        </w:rPr>
        <w:t>）操作工需严格按照工艺文件执行，对特殊过程</w:t>
      </w:r>
      <w:r>
        <w:rPr>
          <w:rFonts w:ascii="宋体" w:hAnsi="宋体" w:eastAsia="宋体" w:cs="宋体"/>
          <w:spacing w:val="-4"/>
          <w:position w:val="26"/>
          <w:sz w:val="28"/>
          <w:szCs w:val="28"/>
        </w:rPr>
        <w:t>进行连续监控，</w:t>
      </w:r>
    </w:p>
    <w:p w14:paraId="6D8ADAD8">
      <w:pPr>
        <w:spacing w:before="2" w:line="219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并保留特殊工序作业原始记录和检验记录，检验人员进行监督检查。</w:t>
      </w:r>
    </w:p>
    <w:p w14:paraId="58B686D4">
      <w:pPr>
        <w:pStyle w:val="2"/>
        <w:spacing w:line="317" w:lineRule="auto"/>
      </w:pPr>
    </w:p>
    <w:p w14:paraId="2361DFB5">
      <w:pPr>
        <w:spacing w:before="91" w:line="624" w:lineRule="exact"/>
        <w:ind w:left="505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1"/>
          <w:position w:val="26"/>
          <w:sz w:val="28"/>
          <w:szCs w:val="28"/>
        </w:rPr>
        <w:t>8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）</w:t>
      </w:r>
      <w:r>
        <w:rPr>
          <w:rFonts w:hint="eastAsia" w:ascii="宋体" w:hAnsi="宋体" w:eastAsia="宋体" w:cs="宋体"/>
          <w:spacing w:val="-1"/>
          <w:position w:val="26"/>
          <w:sz w:val="28"/>
          <w:szCs w:val="28"/>
          <w:lang w:eastAsia="zh"/>
        </w:rPr>
        <w:t>行政部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负责组织相关部门对特殊过程操作人员监控，考核合</w:t>
      </w:r>
    </w:p>
    <w:p w14:paraId="6CE49124">
      <w:pPr>
        <w:spacing w:before="2" w:line="219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格后方能上岗。</w:t>
      </w:r>
    </w:p>
    <w:p w14:paraId="6C7279EE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39" w:type="default"/>
          <w:pgSz w:w="11906" w:h="16839"/>
          <w:pgMar w:top="1113" w:right="1723" w:bottom="1272" w:left="1785" w:header="878" w:footer="1107" w:gutter="0"/>
          <w:cols w:space="720" w:num="1"/>
        </w:sectPr>
      </w:pPr>
    </w:p>
    <w:p w14:paraId="46EB2D77">
      <w:pPr>
        <w:pStyle w:val="2"/>
        <w:spacing w:line="405" w:lineRule="auto"/>
      </w:pPr>
    </w:p>
    <w:p w14:paraId="50E2C840">
      <w:pPr>
        <w:spacing w:before="91" w:line="220" w:lineRule="auto"/>
        <w:ind w:left="591"/>
        <w:outlineLvl w:val="1"/>
        <w:rPr>
          <w:rFonts w:ascii="宋体" w:hAnsi="宋体" w:eastAsia="宋体" w:cs="宋体"/>
          <w:sz w:val="28"/>
          <w:szCs w:val="28"/>
        </w:rPr>
      </w:pPr>
      <w:bookmarkStart w:id="22" w:name="bookmark23"/>
      <w:bookmarkEnd w:id="22"/>
      <w:r>
        <w:rPr>
          <w:rFonts w:ascii="Calibri" w:hAnsi="Calibri" w:eastAsia="Calibri" w:cs="Calibri"/>
          <w:color w:val="3F3F3F"/>
          <w:spacing w:val="-3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6.2</w:t>
      </w:r>
      <w:r>
        <w:rPr>
          <w:rFonts w:ascii="Calibri" w:hAnsi="Calibri" w:eastAsia="Calibri" w:cs="Calibri"/>
          <w:color w:val="3F3F3F"/>
          <w:spacing w:val="21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F3F3F"/>
          <w:spacing w:val="-3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风险管理程序</w:t>
      </w:r>
    </w:p>
    <w:p w14:paraId="10366DCA">
      <w:pPr>
        <w:spacing w:before="294" w:line="411" w:lineRule="auto"/>
        <w:ind w:left="25" w:right="13" w:firstLine="48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公司已制定《不合格、纠正和预防措施控制程序</w:t>
      </w:r>
      <w:r>
        <w:rPr>
          <w:rFonts w:ascii="宋体" w:hAnsi="宋体" w:eastAsia="宋体" w:cs="宋体"/>
          <w:spacing w:val="-2"/>
          <w:sz w:val="28"/>
          <w:szCs w:val="28"/>
        </w:rPr>
        <w:t>》、《应急准备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和响应管理程序》，对可能发生的环境事故和紧急情况作好充分的准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备，对可能发生的直接或间接质量风险作好充分的准备，对已发生的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质量事故和紧急情况迅速作出响应，按照公司客户投诉处理流程进行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处理，以预防和减少可能伴随的后续影响。（直接质量风险：产品质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量问题，导致退货、报废、修理等风险；间接质量风险：产品使用过</w:t>
      </w:r>
    </w:p>
    <w:p w14:paraId="59A214F6">
      <w:pPr>
        <w:spacing w:before="1" w:line="219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程，损坏了顾客的其它财产权或人身权，应负民事赔偿责任。）</w:t>
      </w:r>
    </w:p>
    <w:p w14:paraId="6430F6B6">
      <w:pPr>
        <w:pStyle w:val="2"/>
        <w:spacing w:line="316" w:lineRule="auto"/>
      </w:pPr>
    </w:p>
    <w:p w14:paraId="3186E5F7">
      <w:pPr>
        <w:spacing w:before="91" w:line="221" w:lineRule="auto"/>
        <w:ind w:left="591"/>
        <w:outlineLvl w:val="1"/>
        <w:rPr>
          <w:rFonts w:ascii="宋体" w:hAnsi="宋体" w:eastAsia="宋体" w:cs="宋体"/>
          <w:sz w:val="28"/>
          <w:szCs w:val="28"/>
        </w:rPr>
      </w:pPr>
      <w:bookmarkStart w:id="23" w:name="bookmark24"/>
      <w:bookmarkEnd w:id="23"/>
      <w:r>
        <w:rPr>
          <w:rFonts w:ascii="Calibri" w:hAnsi="Calibri" w:eastAsia="Calibri" w:cs="Calibri"/>
          <w:color w:val="3F3F3F"/>
          <w:spacing w:val="-2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6.3</w:t>
      </w:r>
      <w:r>
        <w:rPr>
          <w:rFonts w:ascii="Calibri" w:hAnsi="Calibri" w:eastAsia="Calibri" w:cs="Calibri"/>
          <w:color w:val="3F3F3F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F3F3F"/>
          <w:spacing w:val="-2"/>
          <w:sz w:val="28"/>
          <w:szCs w:val="28"/>
          <w14:textOutline w14:w="5103" w14:cap="sq" w14:cmpd="sng">
            <w14:solidFill>
              <w14:srgbClr w14:val="3F3F3F"/>
            </w14:solidFill>
            <w14:prstDash w14:val="solid"/>
            <w14:bevel/>
          </w14:textOutline>
        </w:rPr>
        <w:t>质量安全应急预案</w:t>
      </w:r>
    </w:p>
    <w:p w14:paraId="7EBAD1AF">
      <w:pPr>
        <w:spacing w:before="290" w:line="411" w:lineRule="auto"/>
        <w:ind w:left="28" w:right="13" w:firstLine="48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为减少突发质量失信事件的不良影响，公司建立质量失信应急准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备和响应机制，以针对潜在的质量失信事件或紧急、突发事件，作出</w:t>
      </w:r>
    </w:p>
    <w:p w14:paraId="6D8C40EA">
      <w:pPr>
        <w:spacing w:before="1" w:line="220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快速、及时的响应：</w:t>
      </w:r>
    </w:p>
    <w:p w14:paraId="0E81CA7B">
      <w:pPr>
        <w:pStyle w:val="2"/>
        <w:spacing w:line="317" w:lineRule="auto"/>
      </w:pPr>
    </w:p>
    <w:p w14:paraId="0842E1AA">
      <w:pPr>
        <w:spacing w:before="92" w:line="411" w:lineRule="auto"/>
        <w:ind w:left="28" w:right="13" w:firstLine="42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3"/>
          <w:sz w:val="28"/>
          <w:szCs w:val="28"/>
        </w:rPr>
        <w:t xml:space="preserve">6.3.1 </w:t>
      </w:r>
      <w:r>
        <w:rPr>
          <w:rFonts w:ascii="宋体" w:hAnsi="宋体" w:eastAsia="宋体" w:cs="宋体"/>
          <w:spacing w:val="-3"/>
          <w:sz w:val="28"/>
          <w:szCs w:val="28"/>
        </w:rPr>
        <w:t>应急管理原则。质量安全突发事件应急处置工作坚持“</w:t>
      </w:r>
      <w:r>
        <w:rPr>
          <w:rFonts w:ascii="宋体" w:hAnsi="宋体" w:eastAsia="宋体" w:cs="宋体"/>
          <w:spacing w:val="-8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以人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为本，减少危害，统一领导，分级负责，快速反应，长效监管</w:t>
      </w:r>
      <w:r>
        <w:rPr>
          <w:rFonts w:ascii="宋体" w:hAnsi="宋体" w:eastAsia="宋体" w:cs="宋体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”的原</w:t>
      </w:r>
    </w:p>
    <w:p w14:paraId="14FD301E">
      <w:pPr>
        <w:spacing w:before="1" w:line="220" w:lineRule="auto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则；</w:t>
      </w:r>
    </w:p>
    <w:p w14:paraId="4E50C829">
      <w:pPr>
        <w:pStyle w:val="2"/>
        <w:spacing w:line="320" w:lineRule="auto"/>
      </w:pPr>
    </w:p>
    <w:p w14:paraId="59BA6D57">
      <w:pPr>
        <w:spacing w:before="91" w:line="411" w:lineRule="auto"/>
        <w:ind w:left="26" w:right="13" w:firstLine="42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2"/>
          <w:sz w:val="28"/>
          <w:szCs w:val="28"/>
        </w:rPr>
        <w:t>6.3.2</w:t>
      </w:r>
      <w:r>
        <w:rPr>
          <w:rFonts w:ascii="Calibri" w:hAnsi="Calibri" w:eastAsia="Calibri" w:cs="Calibri"/>
          <w:spacing w:val="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成立产品质量安全突发事件指挥小组。由总经理、各部门负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责人组成，负责承担公司质量安全突发事件的应急处置和全面指挥工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作，具体安排质量安全突发事件应急处置预案的组织与实施，向上级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部门、市政府和相关单位报告、通报情况并协调政府有关部门联合处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理突发事件适时向社会发布有关信息，加强舆论，组织有关单位和专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家进行事故鉴定和调查，在本公司内紧急调用公司内各类物资、设备</w:t>
      </w:r>
    </w:p>
    <w:p w14:paraId="5D11CB31">
      <w:pPr>
        <w:spacing w:before="2"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和场地并对问题产品及相关部门进行后处理；</w:t>
      </w:r>
    </w:p>
    <w:p w14:paraId="333FF30B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40" w:type="default"/>
          <w:footerReference r:id="rId41" w:type="default"/>
          <w:pgSz w:w="11906" w:h="16839"/>
          <w:pgMar w:top="1113" w:right="1785" w:bottom="1272" w:left="1785" w:header="878" w:footer="1107" w:gutter="0"/>
          <w:cols w:space="720" w:num="1"/>
        </w:sectPr>
      </w:pPr>
    </w:p>
    <w:p w14:paraId="37320C72">
      <w:pPr>
        <w:pStyle w:val="2"/>
        <w:spacing w:line="405" w:lineRule="auto"/>
      </w:pPr>
    </w:p>
    <w:p w14:paraId="4CD6A866">
      <w:pPr>
        <w:spacing w:before="91" w:line="222" w:lineRule="auto"/>
        <w:ind w:left="448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1"/>
          <w:sz w:val="28"/>
          <w:szCs w:val="28"/>
        </w:rPr>
        <w:t xml:space="preserve">6.3.3 </w:t>
      </w:r>
      <w:r>
        <w:rPr>
          <w:rFonts w:ascii="宋体" w:hAnsi="宋体" w:eastAsia="宋体" w:cs="宋体"/>
          <w:spacing w:val="-1"/>
          <w:sz w:val="28"/>
          <w:szCs w:val="28"/>
        </w:rPr>
        <w:t>应急响应</w:t>
      </w:r>
    </w:p>
    <w:p w14:paraId="292B3E87">
      <w:pPr>
        <w:pStyle w:val="2"/>
        <w:spacing w:line="314" w:lineRule="auto"/>
      </w:pPr>
    </w:p>
    <w:p w14:paraId="0CA0FA29">
      <w:pPr>
        <w:spacing w:before="91" w:line="624" w:lineRule="exact"/>
        <w:ind w:right="64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3"/>
          <w:position w:val="26"/>
          <w:sz w:val="28"/>
          <w:szCs w:val="28"/>
        </w:rPr>
        <w:t xml:space="preserve">a)  </w:t>
      </w:r>
      <w:r>
        <w:rPr>
          <w:rFonts w:ascii="宋体" w:hAnsi="宋体" w:eastAsia="宋体" w:cs="宋体"/>
          <w:spacing w:val="-3"/>
          <w:position w:val="26"/>
          <w:sz w:val="28"/>
          <w:szCs w:val="28"/>
        </w:rPr>
        <w:t>报告制度。发生特大、重大突发事件公司内任何单位和个人都</w:t>
      </w:r>
    </w:p>
    <w:p w14:paraId="30B7D697">
      <w:pPr>
        <w:spacing w:line="218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有责任在第一时间直接向公司质量安全突发事件指挥小组报告。</w:t>
      </w:r>
    </w:p>
    <w:p w14:paraId="30F996D3">
      <w:pPr>
        <w:pStyle w:val="2"/>
        <w:spacing w:line="319" w:lineRule="auto"/>
      </w:pPr>
    </w:p>
    <w:p w14:paraId="5EA20FEE">
      <w:pPr>
        <w:spacing w:before="91" w:line="624" w:lineRule="exact"/>
        <w:ind w:right="64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4"/>
          <w:position w:val="26"/>
          <w:sz w:val="28"/>
          <w:szCs w:val="28"/>
        </w:rPr>
        <w:t xml:space="preserve">b)  </w:t>
      </w:r>
      <w:r>
        <w:rPr>
          <w:rFonts w:ascii="宋体" w:hAnsi="宋体" w:eastAsia="宋体" w:cs="宋体"/>
          <w:spacing w:val="-4"/>
          <w:position w:val="26"/>
          <w:sz w:val="28"/>
          <w:szCs w:val="28"/>
        </w:rPr>
        <w:t>快速反应机制。公司质量安全突发事件指挥小组成员在接到突</w:t>
      </w:r>
    </w:p>
    <w:p w14:paraId="5254D412">
      <w:pPr>
        <w:spacing w:line="218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发事件指令后必须第一时间赶赴现场，并按报告制度迅速上报。</w:t>
      </w:r>
    </w:p>
    <w:p w14:paraId="02218B53">
      <w:pPr>
        <w:pStyle w:val="2"/>
        <w:spacing w:line="320" w:lineRule="auto"/>
      </w:pPr>
    </w:p>
    <w:p w14:paraId="27DB1A9F">
      <w:pPr>
        <w:spacing w:before="92" w:line="411" w:lineRule="auto"/>
        <w:ind w:left="27" w:right="64" w:firstLine="47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3"/>
          <w:sz w:val="28"/>
          <w:szCs w:val="28"/>
        </w:rPr>
        <w:t xml:space="preserve">c)  </w:t>
      </w:r>
      <w:r>
        <w:rPr>
          <w:rFonts w:ascii="宋体" w:hAnsi="宋体" w:eastAsia="宋体" w:cs="宋体"/>
          <w:spacing w:val="-3"/>
          <w:sz w:val="28"/>
          <w:szCs w:val="28"/>
        </w:rPr>
        <w:t>通讯通畅。公司质量安全突发事件指挥小组所有人员以及值班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人员平时要保证值班电话及手机联络通畅，突发事件发生后，公司所</w:t>
      </w:r>
    </w:p>
    <w:p w14:paraId="0ED1827F">
      <w:pPr>
        <w:spacing w:before="1"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有人员要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2"/>
          <w:sz w:val="28"/>
          <w:szCs w:val="28"/>
        </w:rPr>
        <w:t>24</w:t>
      </w:r>
      <w:r>
        <w:rPr>
          <w:rFonts w:ascii="Calibri" w:hAnsi="Calibri" w:eastAsia="Calibri" w:cs="Calibri"/>
          <w:spacing w:val="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小时开机，保证能够及时联络和统一调拨。</w:t>
      </w:r>
    </w:p>
    <w:p w14:paraId="71AD3D0B">
      <w:pPr>
        <w:pStyle w:val="2"/>
        <w:spacing w:line="318" w:lineRule="auto"/>
      </w:pPr>
    </w:p>
    <w:p w14:paraId="3151D891">
      <w:pPr>
        <w:spacing w:before="91" w:line="624" w:lineRule="exact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1"/>
          <w:position w:val="26"/>
          <w:sz w:val="28"/>
          <w:szCs w:val="28"/>
        </w:rPr>
        <w:t xml:space="preserve">d)  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依法处置。对有严重质量问题的产品</w:t>
      </w: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应当立即封存抽样检验。</w:t>
      </w:r>
    </w:p>
    <w:p w14:paraId="4A95F88A">
      <w:pPr>
        <w:spacing w:before="1" w:line="219" w:lineRule="auto"/>
        <w:ind w:left="3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突发事件处置要依法快速、准确高效检验，鉴定要科学严谨。</w:t>
      </w:r>
    </w:p>
    <w:p w14:paraId="5552317B">
      <w:pPr>
        <w:pStyle w:val="2"/>
        <w:spacing w:line="319" w:lineRule="auto"/>
      </w:pPr>
    </w:p>
    <w:p w14:paraId="6C3CD2FE">
      <w:pPr>
        <w:spacing w:before="91" w:line="411" w:lineRule="auto"/>
        <w:ind w:left="26" w:right="64" w:firstLine="48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5"/>
          <w:sz w:val="28"/>
          <w:szCs w:val="28"/>
        </w:rPr>
        <w:t>e)</w:t>
      </w:r>
      <w:r>
        <w:rPr>
          <w:rFonts w:ascii="Calibri" w:hAnsi="Calibri" w:eastAsia="Calibri" w:cs="Calibri"/>
          <w:spacing w:val="23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5"/>
          <w:sz w:val="28"/>
          <w:szCs w:val="28"/>
        </w:rPr>
        <w:t>突发事件的检测。加强对公司内生产过程不定期巡查，特别是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要加强节假日期间的巡查检查工作是否存在违规使用原料、违规操作</w:t>
      </w:r>
    </w:p>
    <w:p w14:paraId="105C6B58">
      <w:pPr>
        <w:spacing w:before="2" w:line="219" w:lineRule="auto"/>
        <w:ind w:left="4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的行为，把突发事件将至最低。</w:t>
      </w:r>
    </w:p>
    <w:p w14:paraId="64ADB317">
      <w:pPr>
        <w:pStyle w:val="2"/>
        <w:spacing w:line="317" w:lineRule="auto"/>
      </w:pPr>
    </w:p>
    <w:p w14:paraId="77A6A650">
      <w:pPr>
        <w:spacing w:before="91" w:line="624" w:lineRule="exact"/>
        <w:ind w:right="64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1"/>
          <w:position w:val="26"/>
          <w:sz w:val="28"/>
          <w:szCs w:val="28"/>
        </w:rPr>
        <w:t xml:space="preserve">f)  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加强应急人员的培训、管理，提高对应急突发事</w:t>
      </w: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件的处置和能</w:t>
      </w:r>
    </w:p>
    <w:p w14:paraId="7BAD2705">
      <w:pPr>
        <w:spacing w:before="2" w:line="219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力。</w:t>
      </w:r>
    </w:p>
    <w:p w14:paraId="39C9CA31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42" w:type="default"/>
          <w:footerReference r:id="rId43" w:type="default"/>
          <w:pgSz w:w="11906" w:h="16839"/>
          <w:pgMar w:top="1113" w:right="1735" w:bottom="1272" w:left="1785" w:header="878" w:footer="1107" w:gutter="0"/>
          <w:cols w:space="720" w:num="1"/>
        </w:sectPr>
      </w:pPr>
    </w:p>
    <w:p w14:paraId="3E92D0BC">
      <w:pPr>
        <w:pStyle w:val="2"/>
        <w:spacing w:line="376" w:lineRule="auto"/>
      </w:pPr>
    </w:p>
    <w:p w14:paraId="29E21DE9">
      <w:pPr>
        <w:spacing w:before="101" w:line="225" w:lineRule="auto"/>
        <w:ind w:left="3547"/>
        <w:outlineLvl w:val="0"/>
        <w:rPr>
          <w:rFonts w:ascii="宋体" w:hAnsi="宋体" w:eastAsia="宋体" w:cs="宋体"/>
          <w:sz w:val="31"/>
          <w:szCs w:val="31"/>
        </w:rPr>
      </w:pPr>
      <w:bookmarkStart w:id="24" w:name="bookmark25"/>
      <w:bookmarkEnd w:id="24"/>
      <w:r>
        <w:rPr>
          <w:rFonts w:ascii="宋体" w:hAnsi="宋体" w:eastAsia="宋体" w:cs="宋体"/>
          <w:color w:val="2E75B5"/>
          <w:spacing w:val="-6"/>
          <w:sz w:val="31"/>
          <w:szCs w:val="31"/>
        </w:rPr>
        <w:t>结</w:t>
      </w:r>
      <w:r>
        <w:rPr>
          <w:rFonts w:ascii="宋体" w:hAnsi="宋体" w:eastAsia="宋体" w:cs="宋体"/>
          <w:color w:val="2E75B5"/>
          <w:spacing w:val="20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2E75B5"/>
          <w:spacing w:val="-6"/>
          <w:sz w:val="31"/>
          <w:szCs w:val="31"/>
        </w:rPr>
        <w:t>束</w:t>
      </w:r>
      <w:r>
        <w:rPr>
          <w:rFonts w:ascii="宋体" w:hAnsi="宋体" w:eastAsia="宋体" w:cs="宋体"/>
          <w:color w:val="2E75B5"/>
          <w:spacing w:val="19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2E75B5"/>
          <w:spacing w:val="-6"/>
          <w:sz w:val="31"/>
          <w:szCs w:val="31"/>
        </w:rPr>
        <w:t>语</w:t>
      </w:r>
    </w:p>
    <w:p w14:paraId="46AB5411">
      <w:pPr>
        <w:spacing w:before="298" w:line="411" w:lineRule="auto"/>
        <w:ind w:left="26" w:right="76" w:firstLine="47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近年来，浙江省以标准和认证为手段，以高标准引领打造“浙江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制造</w:t>
      </w:r>
      <w:r>
        <w:rPr>
          <w:rFonts w:ascii="宋体" w:hAnsi="宋体" w:eastAsia="宋体" w:cs="宋体"/>
          <w:spacing w:val="-9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”品牌，强调不断完善质量诚信标准体系、加快质量信用信息化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建设。依据要求，公司相继完善了相关制度，认真贯彻落实，并自觉</w:t>
      </w:r>
    </w:p>
    <w:p w14:paraId="49EC0CC0">
      <w:pPr>
        <w:spacing w:before="1" w:line="219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接受有关部门的监督管理。</w:t>
      </w:r>
    </w:p>
    <w:p w14:paraId="2828311D">
      <w:pPr>
        <w:pStyle w:val="2"/>
        <w:spacing w:line="320" w:lineRule="auto"/>
      </w:pPr>
    </w:p>
    <w:p w14:paraId="3100D2C0">
      <w:pPr>
        <w:spacing w:before="91" w:line="411" w:lineRule="auto"/>
        <w:ind w:left="22" w:firstLine="48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质量诚信体系建设是一项长期的、系统的工作任务，要完善质量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诚信体系建设的规章制度，巩固和深化企业质量诚信建设所取得的成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效，必须建立长效机制，科学实施，常抓不懈。公司承诺坚持持续改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进质量管理体系，不断提升质量诚信水平，为“力求创新，精益求精，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力争做工装服、沙滩裤、休闲服类的精品服装制造企业</w:t>
      </w:r>
      <w:r>
        <w:rPr>
          <w:rFonts w:ascii="宋体" w:hAnsi="宋体" w:eastAsia="宋体" w:cs="宋体"/>
          <w:spacing w:val="-9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”的愿景而努</w:t>
      </w:r>
    </w:p>
    <w:p w14:paraId="491E36A3">
      <w:pPr>
        <w:spacing w:before="1" w:line="219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力！</w:t>
      </w:r>
    </w:p>
    <w:sectPr>
      <w:headerReference r:id="rId44" w:type="default"/>
      <w:footerReference r:id="rId45" w:type="default"/>
      <w:pgSz w:w="11906" w:h="16839"/>
      <w:pgMar w:top="1113" w:right="1723" w:bottom="1272" w:left="1785" w:header="878" w:footer="110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D3C80">
    <w:pPr>
      <w:spacing w:line="169" w:lineRule="auto"/>
      <w:ind w:left="41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52A1F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12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4B20B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13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9DECC">
    <w:pPr>
      <w:spacing w:line="168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14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34312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16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6C362">
    <w:pPr>
      <w:spacing w:line="168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17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BB860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18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BA61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19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6193B">
    <w:pPr>
      <w:spacing w:line="169" w:lineRule="auto"/>
      <w:ind w:left="40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20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AF76E">
    <w:pPr>
      <w:spacing w:line="169" w:lineRule="auto"/>
      <w:ind w:left="40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E5250">
    <w:pPr>
      <w:spacing w:line="169" w:lineRule="auto"/>
      <w:ind w:left="40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80B99">
    <w:pPr>
      <w:spacing w:line="169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C3A31">
    <w:pPr>
      <w:spacing w:line="169" w:lineRule="auto"/>
      <w:ind w:left="40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23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D2BA5">
    <w:pPr>
      <w:spacing w:line="169" w:lineRule="auto"/>
      <w:ind w:left="40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24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D2810">
    <w:pPr>
      <w:spacing w:line="169" w:lineRule="auto"/>
      <w:ind w:left="40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3CF9E">
    <w:pPr>
      <w:spacing w:line="168" w:lineRule="auto"/>
      <w:ind w:left="412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E1EB4">
    <w:pPr>
      <w:spacing w:line="169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BC29C">
    <w:pPr>
      <w:spacing w:line="167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6436E">
    <w:pPr>
      <w:spacing w:line="169" w:lineRule="auto"/>
      <w:ind w:left="41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41DE4">
    <w:pPr>
      <w:spacing w:line="169" w:lineRule="auto"/>
      <w:ind w:left="41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C89FE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10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A35AC">
    <w:pPr>
      <w:spacing w:line="168" w:lineRule="auto"/>
      <w:ind w:left="42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E2FEA">
    <w:pPr>
      <w:spacing w:line="219" w:lineRule="auto"/>
      <w:ind w:left="21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49" o:spid="_x0000_s2049" style="position:absolute;left:0pt;margin-left:90pt;margin-top:55.2pt;height:0.5pt;width:415.3pt;mso-position-horizontal-relative:page;mso-position-vertical-relative:page;z-index:251661312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  <w:r>
      <w:pict>
        <v:shape id="_x0000_s2050" o:spid="_x0000_s2050" o:spt="202" type="#_x0000_t202" style="position:absolute;left:0pt;margin-left:360.05pt;margin-top:-0.95pt;height:12.65pt;width:55.65pt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2E9F53F5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质量诚信报告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88C3A">
    <w:pPr>
      <w:spacing w:line="219" w:lineRule="auto"/>
      <w:ind w:left="21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65" o:spid="_x0000_s2065" style="position:absolute;left:0pt;margin-left:90pt;margin-top:55.2pt;height:0.5pt;width:415.3pt;mso-position-horizontal-relative:page;mso-position-vertical-relative:page;z-index:251661312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  <w:r>
      <w:pict>
        <v:shape id="_x0000_s2066" o:spid="_x0000_s2066" o:spt="202" type="#_x0000_t202" style="position:absolute;left:0pt;margin-left:360.05pt;margin-top:-0.95pt;height:12.65pt;width:55.65pt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543E5133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质量诚信报告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A3F4A">
    <w:pPr>
      <w:spacing w:line="219" w:lineRule="auto"/>
      <w:ind w:left="21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67" o:spid="_x0000_s2067" style="position:absolute;left:0pt;margin-left:90pt;margin-top:55.2pt;height:0.5pt;width:415.3pt;mso-position-horizontal-relative:page;mso-position-vertical-relative:page;z-index:251673600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  <w:r>
      <w:pict>
        <v:shape id="_x0000_s2068" o:spid="_x0000_s2068" o:spt="202" type="#_x0000_t202" style="position:absolute;left:0pt;margin-left:360.05pt;margin-top:-0.95pt;height:12.65pt;width:55.65pt;z-index:25167257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32591374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质量诚信报告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34C35">
    <w:pPr>
      <w:spacing w:line="219" w:lineRule="auto"/>
      <w:ind w:left="21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71" o:spid="_x0000_s2071" style="position:absolute;left:0pt;margin-left:90pt;margin-top:55.2pt;height:0.5pt;width:415.3pt;mso-position-horizontal-relative:page;mso-position-vertical-relative:page;z-index:251665408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  <w:r>
      <w:pict>
        <v:shape id="_x0000_s2072" o:spid="_x0000_s2072" o:spt="202" type="#_x0000_t202" style="position:absolute;left:0pt;margin-left:360.05pt;margin-top:-0.95pt;height:12.65pt;width:55.65pt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36FC6BD8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质量诚信报告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7AF06">
    <w:pPr>
      <w:spacing w:line="219" w:lineRule="auto"/>
      <w:ind w:left="21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73" o:spid="_x0000_s2073" style="position:absolute;left:0pt;margin-left:90pt;margin-top:55.2pt;height:0.5pt;width:415.3pt;mso-position-horizontal-relative:page;mso-position-vertical-relative:page;z-index:251661312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  <w:r>
      <w:pict>
        <v:shape id="_x0000_s2074" o:spid="_x0000_s2074" o:spt="202" type="#_x0000_t202" style="position:absolute;left:0pt;margin-left:360.05pt;margin-top:-0.95pt;height:12.65pt;width:55.65pt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2C3A3459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质量诚信报告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D8459">
    <w:pPr>
      <w:spacing w:line="219" w:lineRule="auto"/>
      <w:ind w:left="21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75" o:spid="_x0000_s2075" style="position:absolute;left:0pt;margin-left:90pt;margin-top:55.2pt;height:0.5pt;width:415.3pt;mso-position-horizontal-relative:page;mso-position-vertical-relative:page;z-index:251665408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  <w:r>
      <w:pict>
        <v:shape id="_x0000_s2076" o:spid="_x0000_s2076" o:spt="202" type="#_x0000_t202" style="position:absolute;left:0pt;margin-left:360.05pt;margin-top:-0.95pt;height:12.65pt;width:55.65pt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3BDAAA32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质量诚信报告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969D0">
    <w:pPr>
      <w:spacing w:line="219" w:lineRule="auto"/>
      <w:ind w:left="21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77" o:spid="_x0000_s2077" style="position:absolute;left:0pt;margin-left:90pt;margin-top:55.2pt;height:0.5pt;width:415.3pt;mso-position-horizontal-relative:page;mso-position-vertical-relative:page;z-index:251673600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  <w:r>
      <w:pict>
        <v:shape id="_x0000_s2078" o:spid="_x0000_s2078" o:spt="202" type="#_x0000_t202" style="position:absolute;left:0pt;margin-left:360.05pt;margin-top:-0.95pt;height:12.65pt;width:55.65pt;z-index:25167257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68CD29D0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质量诚信报告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FB088">
    <w:pPr>
      <w:spacing w:line="219" w:lineRule="auto"/>
      <w:ind w:left="21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79" o:spid="_x0000_s2079" style="position:absolute;left:0pt;margin-left:90pt;margin-top:55.2pt;height:0.5pt;width:415.3pt;mso-position-horizontal-relative:page;mso-position-vertical-relative:page;z-index:251671552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  <w:r>
      <w:pict>
        <v:shape id="_x0000_s2080" o:spid="_x0000_s2080" o:spt="202" type="#_x0000_t202" style="position:absolute;left:0pt;margin-left:360.05pt;margin-top:-0.95pt;height:12.65pt;width:55.65pt;z-index:25167052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6BC32637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质量诚信报告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971AB">
    <w:pPr>
      <w:spacing w:line="219" w:lineRule="auto"/>
      <w:ind w:left="21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81" o:spid="_x0000_s2081" style="position:absolute;left:0pt;margin-left:90pt;margin-top:55.2pt;height:0.5pt;width:415.3pt;mso-position-horizontal-relative:page;mso-position-vertical-relative:page;z-index:251665408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  <w:r>
      <w:pict>
        <v:shape id="_x0000_s2082" o:spid="_x0000_s2082" o:spt="202" type="#_x0000_t202" style="position:absolute;left:0pt;margin-left:360.05pt;margin-top:-0.95pt;height:12.65pt;width:55.65pt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1E161098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质量诚信报告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9E382">
    <w:pPr>
      <w:spacing w:line="219" w:lineRule="auto"/>
      <w:ind w:left="21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83" o:spid="_x0000_s2083" style="position:absolute;left:0pt;margin-left:90pt;margin-top:55.2pt;height:0.5pt;width:415.3pt;mso-position-horizontal-relative:page;mso-position-vertical-relative:page;z-index:251677696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  <w:r>
      <w:pict>
        <v:shape id="_x0000_s2084" o:spid="_x0000_s2084" o:spt="202" type="#_x0000_t202" style="position:absolute;left:0pt;margin-left:360.05pt;margin-top:-0.95pt;height:12.65pt;width:55.65pt;z-index:25167667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35CA1338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质量诚信报告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AD266">
    <w:pPr>
      <w:spacing w:line="219" w:lineRule="auto"/>
      <w:ind w:left="21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85" o:spid="_x0000_s2085" style="position:absolute;left:0pt;margin-left:90pt;margin-top:55.2pt;height:0.5pt;width:415.3pt;mso-position-horizontal-relative:page;mso-position-vertical-relative:page;z-index:251671552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  <w:r>
      <w:pict>
        <v:shape id="_x0000_s2086" o:spid="_x0000_s2086" o:spt="202" type="#_x0000_t202" style="position:absolute;left:0pt;margin-left:360.05pt;margin-top:-0.95pt;height:12.65pt;width:55.65pt;z-index:25167052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4366029D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质量诚信报告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1A1AA">
    <w:pPr>
      <w:spacing w:line="219" w:lineRule="auto"/>
      <w:ind w:left="21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51" o:spid="_x0000_s2051" style="position:absolute;left:0pt;margin-left:90pt;margin-top:55.2pt;height:0.5pt;width:415.3pt;mso-position-horizontal-relative:page;mso-position-vertical-relative:page;z-index:251663360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  <w:r>
      <w:pict>
        <v:shape id="_x0000_s2052" o:spid="_x0000_s2052" o:spt="202" type="#_x0000_t202" style="position:absolute;left:0pt;margin-left:360.05pt;margin-top:-0.95pt;height:12.65pt;width:55.65pt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59FD5A72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质量诚信报告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53536">
    <w:pPr>
      <w:spacing w:line="219" w:lineRule="auto"/>
      <w:ind w:left="21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53" o:spid="_x0000_s2053" style="position:absolute;left:0pt;margin-left:90pt;margin-top:55.2pt;height:0.5pt;width:415.3pt;mso-position-horizontal-relative:page;mso-position-vertical-relative:page;z-index:251665408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  <w:r>
      <w:pict>
        <v:shape id="_x0000_s2054" o:spid="_x0000_s2054" o:spt="202" type="#_x0000_t202" style="position:absolute;left:0pt;margin-left:360.05pt;margin-top:-0.95pt;height:12.65pt;width:55.65pt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2E653E36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质量诚信报告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FF0B4">
    <w:pPr>
      <w:spacing w:line="219" w:lineRule="auto"/>
      <w:ind w:left="127"/>
      <w:rPr>
        <w:rFonts w:hint="eastAsia" w:ascii="宋体" w:hAnsi="宋体" w:eastAsia="宋体" w:cs="宋体"/>
        <w:sz w:val="18"/>
        <w:szCs w:val="18"/>
        <w:lang w:eastAsia="zh-CN"/>
      </w:rPr>
    </w:pPr>
    <w:r>
      <mc:AlternateContent>
        <mc:Choice Requires="wps">
          <w:drawing>
            <wp:anchor distT="0" distB="0" distL="114300" distR="114300" simplePos="0" relativeHeight="251679744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863600</wp:posOffset>
              </wp:positionV>
              <wp:extent cx="5274310" cy="6350"/>
              <wp:effectExtent l="0" t="0" r="0" b="0"/>
              <wp:wrapNone/>
              <wp:docPr id="54" name="任意多边形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0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68pt;height:0.5pt;width:415.3pt;mso-position-horizontal-relative:page;mso-position-vertical-relative:page;z-index:251679744;mso-width-relative:page;mso-height-relative:page;" fillcolor="#000000" filled="t" stroked="f" coordsize="8305,10" o:allowincell="f" o:gfxdata="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JeXdnXAAAADAEAAA8AAAAAAAAAAQAg&#10;AAAAIgAAAGRycy9kb3ducmV2LnhtbFBLAQIUABQAAAAIAIdO4kCLuNUJDwIAAHsEAAAOAAAAAAAA&#10;AAEAIAAAACYBAABkcnMvZTJvRG9jLnhtbFBLBQYAAAAABgAGAFkBAACnBQAAAAA=&#10;" path="m0,0l8305,0,8305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4582160</wp:posOffset>
              </wp:positionH>
              <wp:positionV relativeFrom="paragraph">
                <wp:posOffset>-12065</wp:posOffset>
              </wp:positionV>
              <wp:extent cx="706120" cy="160655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612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67037">
                          <w:pPr>
                            <w:spacing w:before="19" w:line="218" w:lineRule="auto"/>
                            <w:ind w:left="20"/>
                            <w:rPr>
                              <w:rFonts w:ascii="宋体" w:hAnsi="宋体" w:eastAsia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2"/>
                              <w:sz w:val="18"/>
                              <w:szCs w:val="18"/>
                            </w:rPr>
                            <w:t>社会责任报告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0.8pt;margin-top:-0.95pt;height:12.65pt;width:55.6pt;z-index:251678720;mso-width-relative:page;mso-height-relative:page;" filled="f" stroked="f" coordsize="21600,21600" o:gfxdata="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XbcV62QAAAAkBAAAPAAAAAAAAAAEAIAAAACIAAABkcnMvZG93bnJldi54bWxQSwEC&#10;FAAUAAAACACHTuJAFVcKNLoBAABz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E567037">
                    <w:pPr>
                      <w:spacing w:before="19" w:line="218" w:lineRule="auto"/>
                      <w:ind w:left="20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2"/>
                        <w:sz w:val="18"/>
                        <w:szCs w:val="18"/>
                      </w:rPr>
                      <w:t>社会责任报告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F4BF5">
    <w:pPr>
      <w:spacing w:line="219" w:lineRule="auto"/>
      <w:ind w:left="21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55" o:spid="_x0000_s2055" style="position:absolute;left:0pt;margin-left:90pt;margin-top:55.2pt;height:0.5pt;width:415.3pt;mso-position-horizontal-relative:page;mso-position-vertical-relative:page;z-index:251671552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  <w:r>
      <w:pict>
        <v:shape id="_x0000_s2056" o:spid="_x0000_s2056" o:spt="202" type="#_x0000_t202" style="position:absolute;left:0pt;margin-left:360.05pt;margin-top:-0.95pt;height:12.65pt;width:55.65pt;z-index:25167052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5841693B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质量诚信报告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E68A5">
    <w:pPr>
      <w:spacing w:line="219" w:lineRule="auto"/>
      <w:ind w:left="21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57" o:spid="_x0000_s2057" style="position:absolute;left:0pt;margin-left:90pt;margin-top:55.2pt;height:0.5pt;width:415.3pt;mso-position-horizontal-relative:page;mso-position-vertical-relative:page;z-index:251661312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  <w:r>
      <w:pict>
        <v:shape id="_x0000_s2058" o:spid="_x0000_s2058" o:spt="202" type="#_x0000_t202" style="position:absolute;left:0pt;margin-left:360.05pt;margin-top:-0.95pt;height:12.65pt;width:55.65pt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4785F266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质量诚信报告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F4E8D">
    <w:pPr>
      <w:spacing w:line="219" w:lineRule="auto"/>
      <w:ind w:left="21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59" o:spid="_x0000_s2059" style="position:absolute;left:0pt;margin-left:90pt;margin-top:55.2pt;height:0.5pt;width:415.3pt;mso-position-horizontal-relative:page;mso-position-vertical-relative:page;z-index:251673600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  <w:r>
      <w:pict>
        <v:shape id="_x0000_s2060" o:spid="_x0000_s2060" o:spt="202" type="#_x0000_t202" style="position:absolute;left:0pt;margin-left:360.05pt;margin-top:-0.95pt;height:12.65pt;width:55.65pt;z-index:25167257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59F63A77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质量诚信报告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B3F00">
    <w:pPr>
      <w:spacing w:line="219" w:lineRule="auto"/>
      <w:ind w:left="158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61" o:spid="_x0000_s2061" style="position:absolute;left:0pt;margin-left:90pt;margin-top:55.2pt;height:0.5pt;width:415.3pt;mso-position-horizontal-relative:page;mso-position-vertical-relative:page;z-index:251675648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  <w:r>
      <w:pict>
        <v:shape id="_x0000_s2062" o:spid="_x0000_s2062" o:spt="202" type="#_x0000_t202" style="position:absolute;left:0pt;margin-left:366.9pt;margin-top:-0.95pt;height:12.65pt;width:55.65pt;z-index:25167462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7C3E105E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质量诚信报告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1ECFB">
    <w:pPr>
      <w:spacing w:line="219" w:lineRule="auto"/>
      <w:ind w:left="21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63" o:spid="_x0000_s2063" style="position:absolute;left:0pt;margin-left:90pt;margin-top:55.2pt;height:0.5pt;width:415.3pt;mso-position-horizontal-relative:page;mso-position-vertical-relative:page;z-index:251673600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  <w:r>
      <w:pict>
        <v:shape id="_x0000_s2064" o:spid="_x0000_s2064" o:spt="202" type="#_x0000_t202" style="position:absolute;left:0pt;margin-left:360.05pt;margin-top:-0.95pt;height:12.65pt;width:55.65pt;z-index:25167257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364929C0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质量诚信报告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Y0OTZhNmEzYjU3MGE5YWU2NWY4OGUyZDFmOTNmY2EifQ=="/>
  </w:docVars>
  <w:rsids>
    <w:rsidRoot w:val="00000000"/>
    <w:rsid w:val="0A1003BD"/>
    <w:rsid w:val="0BA353F4"/>
    <w:rsid w:val="EEDA1D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  <w:spacing w:after="160" w:line="252" w:lineRule="auto"/>
      <w:jc w:val="both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0" Type="http://schemas.openxmlformats.org/officeDocument/2006/relationships/fontTable" Target="fontTable.xml"/><Relationship Id="rId5" Type="http://schemas.openxmlformats.org/officeDocument/2006/relationships/header" Target="header1.xml"/><Relationship Id="rId49" Type="http://schemas.openxmlformats.org/officeDocument/2006/relationships/customXml" Target="../customXml/item1.xml"/><Relationship Id="rId48" Type="http://schemas.openxmlformats.org/officeDocument/2006/relationships/image" Target="media/image2.png"/><Relationship Id="rId47" Type="http://schemas.openxmlformats.org/officeDocument/2006/relationships/image" Target="media/image1.png"/><Relationship Id="rId46" Type="http://schemas.openxmlformats.org/officeDocument/2006/relationships/theme" Target="theme/theme1.xml"/><Relationship Id="rId45" Type="http://schemas.openxmlformats.org/officeDocument/2006/relationships/footer" Target="footer22.xml"/><Relationship Id="rId44" Type="http://schemas.openxmlformats.org/officeDocument/2006/relationships/header" Target="header19.xml"/><Relationship Id="rId43" Type="http://schemas.openxmlformats.org/officeDocument/2006/relationships/footer" Target="footer21.xml"/><Relationship Id="rId42" Type="http://schemas.openxmlformats.org/officeDocument/2006/relationships/header" Target="header18.xml"/><Relationship Id="rId41" Type="http://schemas.openxmlformats.org/officeDocument/2006/relationships/footer" Target="footer20.xml"/><Relationship Id="rId40" Type="http://schemas.openxmlformats.org/officeDocument/2006/relationships/header" Target="header17.xml"/><Relationship Id="rId4" Type="http://schemas.openxmlformats.org/officeDocument/2006/relationships/endnotes" Target="endnotes.xml"/><Relationship Id="rId39" Type="http://schemas.openxmlformats.org/officeDocument/2006/relationships/footer" Target="footer19.xml"/><Relationship Id="rId38" Type="http://schemas.openxmlformats.org/officeDocument/2006/relationships/footer" Target="footer18.xml"/><Relationship Id="rId37" Type="http://schemas.openxmlformats.org/officeDocument/2006/relationships/header" Target="header16.xml"/><Relationship Id="rId36" Type="http://schemas.openxmlformats.org/officeDocument/2006/relationships/footer" Target="footer17.xml"/><Relationship Id="rId35" Type="http://schemas.openxmlformats.org/officeDocument/2006/relationships/header" Target="header15.xml"/><Relationship Id="rId34" Type="http://schemas.openxmlformats.org/officeDocument/2006/relationships/footer" Target="footer16.xml"/><Relationship Id="rId33" Type="http://schemas.openxmlformats.org/officeDocument/2006/relationships/header" Target="header14.xml"/><Relationship Id="rId32" Type="http://schemas.openxmlformats.org/officeDocument/2006/relationships/footer" Target="footer15.xml"/><Relationship Id="rId31" Type="http://schemas.openxmlformats.org/officeDocument/2006/relationships/header" Target="header13.xml"/><Relationship Id="rId30" Type="http://schemas.openxmlformats.org/officeDocument/2006/relationships/footer" Target="footer14.xml"/><Relationship Id="rId3" Type="http://schemas.openxmlformats.org/officeDocument/2006/relationships/footnotes" Target="footnotes.xml"/><Relationship Id="rId29" Type="http://schemas.openxmlformats.org/officeDocument/2006/relationships/footer" Target="footer13.xml"/><Relationship Id="rId28" Type="http://schemas.openxmlformats.org/officeDocument/2006/relationships/header" Target="header12.xml"/><Relationship Id="rId27" Type="http://schemas.openxmlformats.org/officeDocument/2006/relationships/footer" Target="footer12.xml"/><Relationship Id="rId26" Type="http://schemas.openxmlformats.org/officeDocument/2006/relationships/header" Target="header11.xml"/><Relationship Id="rId25" Type="http://schemas.openxmlformats.org/officeDocument/2006/relationships/footer" Target="footer11.xml"/><Relationship Id="rId24" Type="http://schemas.openxmlformats.org/officeDocument/2006/relationships/header" Target="header10.xml"/><Relationship Id="rId23" Type="http://schemas.openxmlformats.org/officeDocument/2006/relationships/footer" Target="footer10.xml"/><Relationship Id="rId22" Type="http://schemas.openxmlformats.org/officeDocument/2006/relationships/header" Target="header9.xml"/><Relationship Id="rId21" Type="http://schemas.openxmlformats.org/officeDocument/2006/relationships/footer" Target="footer9.xml"/><Relationship Id="rId20" Type="http://schemas.openxmlformats.org/officeDocument/2006/relationships/header" Target="header8.xml"/><Relationship Id="rId2" Type="http://schemas.openxmlformats.org/officeDocument/2006/relationships/settings" Target="settings.xml"/><Relationship Id="rId19" Type="http://schemas.openxmlformats.org/officeDocument/2006/relationships/footer" Target="footer8.xml"/><Relationship Id="rId18" Type="http://schemas.openxmlformats.org/officeDocument/2006/relationships/header" Target="header7.xml"/><Relationship Id="rId17" Type="http://schemas.openxmlformats.org/officeDocument/2006/relationships/footer" Target="footer7.xml"/><Relationship Id="rId16" Type="http://schemas.openxmlformats.org/officeDocument/2006/relationships/header" Target="header6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1026" textRotate="1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8723</Words>
  <Characters>9148</Characters>
  <TotalTime>0</TotalTime>
  <ScaleCrop>false</ScaleCrop>
  <LinksUpToDate>false</LinksUpToDate>
  <CharactersWithSpaces>9518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2023-06-08T17:27:00Z</dcterms:created>
  <dc:creator>鹤鸣1383725861</dc:creator>
  <cp:lastModifiedBy>光</cp:lastModifiedBy>
  <dcterms:modified xsi:type="dcterms:W3CDTF">2026-01-09T07:22:53Z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2023-12-06T09:31:05Z</vt:filetime>
  </property>
  <property fmtid="{D5CDD505-2E9C-101B-9397-08002B2CF9AE}" pid="4" name="KSOProductBuildVer">
    <vt:lpwstr>2052-12.1.0.24034</vt:lpwstr>
  </property>
  <property fmtid="{D5CDD505-2E9C-101B-9397-08002B2CF9AE}" pid="5" name="ICV">
    <vt:lpwstr>8D032EB4B6834F8BA5D72683DD2F4E65_13</vt:lpwstr>
  </property>
</Properties>
</file>